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wfkcio62s8az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Объединённое техническое задание SEOMA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Версия 0.8 — 8 июля 2025 г.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Рабочий период: 1 июля → 1 октября 2025 г. (три полных месяца)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5376plh7ih3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Введение и цели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 1 октября 2025 года планируется публичный релиз трёх ключевых продуктов экосистемы SEOMA.</w:t>
      </w:r>
    </w:p>
    <w:p w:rsidR="00000000" w:rsidDel="00000000" w:rsidP="00000000" w:rsidRDefault="00000000" w:rsidRPr="00000000" w14:paraId="0000000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SEOMA-Capsule-Live v 1.3 (GA)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— трёхмерная Web-сцена с групповым голосом до 100 человек, донатами и двусторонним автопереводом речи RU ↔ EN.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Video-Avatar Studio (β-доступ авторам)</w:t>
      </w:r>
      <w:r w:rsidDel="00000000" w:rsidR="00000000" w:rsidRPr="00000000">
        <w:rPr>
          <w:rtl w:val="0"/>
        </w:rPr>
        <w:t xml:space="preserve"> — облачная студия, генерирующая 60-секундные видеоролики 1080p, поддерживающая Photo2Video Pro и персональные 3-D-аватары.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Mobile Suite 1.0 (iOS / Android)</w:t>
      </w:r>
      <w:r w:rsidDel="00000000" w:rsidR="00000000" w:rsidRPr="00000000">
        <w:rPr>
          <w:rtl w:val="0"/>
        </w:rPr>
        <w:t xml:space="preserve"> — одно мобильное приложение для мгновенного входа в Capsule-Live, донатов, покупки кредитов и создания AI-роликов с push-deep-links.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2mn2wsroi0n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Периметр проекта и основные продукты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aymm67vatua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Capsule-Live v 1.3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Трёхмерная WebGL / WebGPU-сцена, стабильные 30 fps и выше.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Групповой пространственный голос на базе Photon Voice (до 100 участников) с автопереводом RU ↔ EN и субтитрами.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Донаты через Stripe Checkout (быстрые пресеты 1 / 5 / 10 USD).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Текстовая гостевая книга с REST-модерацией.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Целевой выпуск GA — 1 октября 2025 г.</w:t>
        <w:br w:type="textWrapping"/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25xcvrck4ib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Video-Avatar Studio β (включая Photo2Video Pro)</w:t>
      </w:r>
    </w:p>
    <w:p w:rsidR="00000000" w:rsidDel="00000000" w:rsidP="00000000" w:rsidRDefault="00000000" w:rsidRPr="00000000" w14:paraId="00000012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SPA + REST-API для генерации роликов 1080p / 25 fps длительностью 60 с.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Библиотека: десять базовых 3-D / 2-D персонажей, десять фоновых шаблонов, не менее двадцати голосов XTTS.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Персональный аватар создаётся из одной-трёх фотографий и доступен как в Studio, так и в Capsule-Live.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Photo2Video Pro: одно фото + текст → 15 / 30 / 60 с talking-head; пакетная обработка до десяти фото.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Монетизация через Stripe Credits (пакеты 50 / 200 / 500); типовой ролик — 10 кредитов, Photo2Video — 5.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Доступ по whitelist к 1 октября 2025 г.</w:t>
        <w:br w:type="textWrapping"/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a5cnwr8hh8u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 Mobile Suite 1.0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Реализация на React Native 0.74 / Expo 51.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Deep-link вида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capsule://{id}</w:t>
      </w:r>
      <w:r w:rsidDel="00000000" w:rsidR="00000000" w:rsidRPr="00000000">
        <w:rPr>
          <w:rtl w:val="0"/>
        </w:rPr>
        <w:t xml:space="preserve"> открывает нужную Capsule во встроенном WebView.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In-App Purchase для донатов (1 / 5 / 10 USD + кастомные суммы) и кредитных пакетов 50 / 200 / 500.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Вкладка “Studio” использует тот же REST-API, что и веб-версия.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Push-уведомления (FCM / APNS), Crashlytics, Sentry; локализация RU / EN / ES, светлая и тёмная темы.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Публичный релиз планируется до 1 октября 2025 г.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2kajxrdcgn2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2.4 Стартовая библиотека сцен (шаблоны Capsule-мира)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10 готовых локаций:</w:t>
        <w:br w:type="textWrapping"/>
      </w:r>
      <w:r w:rsidDel="00000000" w:rsidR="00000000" w:rsidRPr="00000000">
        <w:rPr>
          <w:rtl w:val="0"/>
        </w:rPr>
        <w:t xml:space="preserve"> гостиная • класс • галерея • малый клуб • парк 360° • чёрная студия • кафе-ко-воркинг • тропический пляж • кибер-лофт • мини-театр.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Доступны в мастере </w:t>
      </w:r>
      <w:r w:rsidDel="00000000" w:rsidR="00000000" w:rsidRPr="00000000">
        <w:rPr>
          <w:b w:val="1"/>
          <w:rtl w:val="0"/>
        </w:rPr>
        <w:t xml:space="preserve">Create Capsule</w:t>
      </w:r>
      <w:r w:rsidDel="00000000" w:rsidR="00000000" w:rsidRPr="00000000">
        <w:rPr>
          <w:rtl w:val="0"/>
        </w:rPr>
        <w:t xml:space="preserve">; у каждой сцены — преднастроенные Anchor-точки, свет, гостевая книга, донат-UI.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Ассеты Unity Asset Store, суммарная закупка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≤ 3 700 USD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Сроки: покупка + юр-проверка до </w:t>
      </w:r>
      <w:r w:rsidDel="00000000" w:rsidR="00000000" w:rsidRPr="00000000">
        <w:rPr>
          <w:b w:val="1"/>
          <w:rtl w:val="0"/>
        </w:rPr>
        <w:t xml:space="preserve">18 июля</w:t>
      </w:r>
      <w:r w:rsidDel="00000000" w:rsidR="00000000" w:rsidRPr="00000000">
        <w:rPr>
          <w:rtl w:val="0"/>
        </w:rPr>
        <w:t xml:space="preserve">, asset-freeze в S3 и подключение к мастеру до </w:t>
      </w:r>
      <w:r w:rsidDel="00000000" w:rsidR="00000000" w:rsidRPr="00000000">
        <w:rPr>
          <w:b w:val="1"/>
          <w:rtl w:val="0"/>
        </w:rPr>
        <w:t xml:space="preserve">20 августа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Ограничения производительности: Bundle ≤ 45 MB, LCP ≤ 2,5 с (4 G), p50 fps ≥ 40 (desktop) / ≥ 30 (Pixel 7).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2wxbdcau4xs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2.5 Commercial model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Для авторов вводится тариф </w:t>
      </w:r>
      <w:r w:rsidDel="00000000" w:rsidR="00000000" w:rsidRPr="00000000">
        <w:rPr>
          <w:b w:val="1"/>
          <w:rtl w:val="0"/>
        </w:rPr>
        <w:t xml:space="preserve">Creator Annual 50 Gift</w:t>
      </w:r>
      <w:r w:rsidDel="00000000" w:rsidR="00000000" w:rsidRPr="00000000">
        <w:rPr>
          <w:rtl w:val="0"/>
        </w:rPr>
        <w:t xml:space="preserve">. Лицензия стоит 49 € в год и сразу начисляет невозвратный подарочный кредит 50 USD, эквивалентный публикации 50 аватаров и 50 Capsule-сцен. В профиле пользователя появляются поля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plan_tier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gift_balance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avatars_left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scenes_left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Любой платеж внутри экосистемы «разрезается» автоматически: 75 % уходит автору, 25 % — SEOMA. Сплит выполняет Stripe Connect; выплаты перечисляются автору первого числа каждого месяца на счёт Qonto (параметр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payout_schedule="monthly"</w:t>
      </w:r>
      <w:r w:rsidDel="00000000" w:rsidR="00000000" w:rsidRPr="00000000">
        <w:rPr>
          <w:rtl w:val="0"/>
        </w:rPr>
        <w:t xml:space="preserve">). Сводный отчёт за период приходит автору по webhook-ссылке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monthly_report.pdf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z5ogy9luwlx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2.6 Pricing &amp; Plans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экосистеме действует три потребительских плана.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Free Preview</w:t>
      </w:r>
      <w:r w:rsidDel="00000000" w:rsidR="00000000" w:rsidRPr="00000000">
        <w:rPr>
          <w:rtl w:val="0"/>
        </w:rPr>
        <w:t xml:space="preserve">: 0 USD, 1 аватар, 1 сцена, 15-секундное видео 720 p, watermark, авто-удаление через сутки.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Creator Monthly</w:t>
      </w:r>
      <w:r w:rsidDel="00000000" w:rsidR="00000000" w:rsidRPr="00000000">
        <w:rPr>
          <w:rtl w:val="0"/>
        </w:rPr>
        <w:t xml:space="preserve">: 9 USD/мес, 5 аватаров, 5 сцен, хранение 30 дней, без переноса остатков.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Creator Annual 50 Gift</w:t>
      </w:r>
      <w:r w:rsidDel="00000000" w:rsidR="00000000" w:rsidRPr="00000000">
        <w:rPr>
          <w:rtl w:val="0"/>
        </w:rPr>
        <w:t xml:space="preserve"> (launch-price до 31.12.2025): 49 USD/год, сразу дарит кредит 50 USD, 50 аватаров, 50 сцен, хранение 365 дней, при продлении кредит возобновляется.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Покупка бустеров возможна только при активном плане. </w:t>
        <w:br w:type="textWrapping"/>
        <w:br w:type="textWrapping"/>
        <w:t xml:space="preserve">purchase_booster_requires_plan: true  // Бустеры продаются только при активном Monthly или Annual плане</w:t>
        <w:br w:type="textWrapping"/>
        <w:br w:type="textWrapping"/>
        <w:t xml:space="preserve">Партия промо-купов launch2025Q3 (5 000 шт.) обнуляет стоимость годового плана до 31 октября 2025 г.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Единственные платёжные провайдеры — Stripe, Apple IAP, Google Play Billing; revenue-split 75 / 25, ежемесячная выплата через Stripe Connect, окно возврата средств 14 дней, если лимиты не израсходованы.</w:t>
        <w:br w:type="textWrapping"/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600"/>
      </w:tblPr>
      <w:tblGrid>
        <w:gridCol w:w="1325.4903178617983"/>
        <w:gridCol w:w="1606.5130000939816"/>
        <w:gridCol w:w="3250.4956911522545"/>
        <w:gridCol w:w="2843.0128019155886"/>
        <w:tblGridChange w:id="0">
          <w:tblGrid>
            <w:gridCol w:w="1325.4903178617983"/>
            <w:gridCol w:w="1606.5130000939816"/>
            <w:gridCol w:w="3250.4956911522545"/>
            <w:gridCol w:w="2843.012801915588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Уровень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Что даём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Зачем нужно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Free Preview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 USD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 аватар (15 сек, 720p, watermark); 1 черновик Capsule-сцены (приватно, ≤24 ч, watermark); просмотр чужих Capsule, участие в Live-турах, донаты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Снять барьер «пощупать руками»; собрать email/соц-логин; вызвать желание «без ватермарка и подольше»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Creator Monthly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 USD / мес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 аватаров + 5 сцен; доступ к маркетплейсу; 25 GB хранения 30 дней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Низкий порог входа, измерение churn / LTV</w:t>
            </w:r>
          </w:p>
        </w:tc>
      </w:tr>
      <w:tr>
        <w:trPr>
          <w:cantSplit w:val="0"/>
          <w:trHeight w:val="2099.6264648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Creator Annual 50 Gift (launch)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49 USD / год + 50 USD кредит (50 аватаров + 50 сцен)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100 GB хранения 1 год; доступ к Exact Likeness; badge “Early Creator ’25”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Максимальный LTV сразу при «магически низкой» цене</w:t>
            </w:r>
          </w:p>
        </w:tc>
      </w:tr>
    </w:tbl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2.7 Realism Preset.</w:t>
      </w:r>
      <w:r w:rsidDel="00000000" w:rsidR="00000000" w:rsidRPr="00000000">
        <w:rPr>
          <w:rtl w:val="0"/>
        </w:rPr>
        <w:br w:type="textWrapping"/>
        <w:br w:type="textWrapping"/>
        <w:t xml:space="preserve">По умолчанию весь визуальный/аудиоконтент рендерится в режиме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≤ 95 % realism</w:t>
      </w:r>
      <w:r w:rsidDel="00000000" w:rsidR="00000000" w:rsidRPr="00000000">
        <w:rPr>
          <w:rtl w:val="0"/>
        </w:rPr>
        <w:t xml:space="preserve">: алгоритм вносит лёгкий шум, цветовой дрейф до ±3 % и ограничивает резкость. Опция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Exact Likeness ≈ 100 %</w:t>
      </w:r>
      <w:r w:rsidDel="00000000" w:rsidR="00000000" w:rsidRPr="00000000">
        <w:rPr>
          <w:rtl w:val="0"/>
        </w:rPr>
        <w:t xml:space="preserve"> разблокируется только после того, как пользователь ставит галочку «I own (or have model-release for) this likeness». При таком выборе итоговый файл получает визуальный ярлык </w:t>
      </w:r>
      <w:r w:rsidDel="00000000" w:rsidR="00000000" w:rsidRPr="00000000">
        <w:rPr>
          <w:b w:val="1"/>
          <w:rtl w:val="0"/>
        </w:rPr>
        <w:t xml:space="preserve">AI-modified</w:t>
      </w:r>
      <w:r w:rsidDel="00000000" w:rsidR="00000000" w:rsidRPr="00000000">
        <w:rPr>
          <w:rtl w:val="0"/>
        </w:rPr>
        <w:t xml:space="preserve">. Значение пресета передаётся полем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realism_preset</w:t>
      </w:r>
      <w:r w:rsidDel="00000000" w:rsidR="00000000" w:rsidRPr="00000000">
        <w:rPr>
          <w:rtl w:val="0"/>
        </w:rPr>
        <w:t xml:space="preserve"> ( "95" | "100" ) во все вызовы XTTS, SDXL и Face-Swap; метрика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avatar_realism_total</w:t>
      </w:r>
      <w:r w:rsidDel="00000000" w:rsidR="00000000" w:rsidRPr="00000000">
        <w:rPr>
          <w:rtl w:val="0"/>
        </w:rPr>
        <w:t xml:space="preserve"> фиксирует распределение по пресетам.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07mvcf80qxx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3. Capsule-Live v 1.3 — детальные требования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Архитектура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SPA (Vite) → Photon Voice Cloud ↔ Unity Worker (headless) → NestJS API → PostgreSQL, S3 → Stripe Checkout Webhook.</w:t>
      </w:r>
    </w:p>
    <w:p w:rsidR="00000000" w:rsidDel="00000000" w:rsidP="00000000" w:rsidRDefault="00000000" w:rsidRPr="00000000" w14:paraId="0000004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Функционал</w:t>
        <w:br w:type="textWrapping"/>
      </w:r>
    </w:p>
    <w:p w:rsidR="00000000" w:rsidDel="00000000" w:rsidP="00000000" w:rsidRDefault="00000000" w:rsidRPr="00000000" w14:paraId="0000004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Web-сцена ≥ 30 fps.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Пространственный голос ≤ 100 участников, авто-детект микрофона.</w:t>
        <w:br w:type="textWrapping"/>
      </w:r>
    </w:p>
    <w:p w:rsidR="00000000" w:rsidDel="00000000" w:rsidP="00000000" w:rsidRDefault="00000000" w:rsidRPr="00000000" w14:paraId="0000004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Донаты 1 / 5 / 10 USD, мгновенные уведомления.</w:t>
        <w:br w:type="textWrapping"/>
      </w:r>
    </w:p>
    <w:p w:rsidR="00000000" w:rsidDel="00000000" w:rsidP="00000000" w:rsidRDefault="00000000" w:rsidRPr="00000000" w14:paraId="0000004A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Гостевая книга до 280 символов с /approve и /reject.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Автоперевод RU ↔ EN, подсветка субтитров.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Нефункциональные показатели</w:t>
        <w:br w:type="textWrapping"/>
      </w:r>
    </w:p>
    <w:p w:rsidR="00000000" w:rsidDel="00000000" w:rsidP="00000000" w:rsidRDefault="00000000" w:rsidRPr="00000000" w14:paraId="0000004D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LCP ≤ 3 с (4 G).</w:t>
        <w:br w:type="textWrapping"/>
      </w:r>
    </w:p>
    <w:p w:rsidR="00000000" w:rsidDel="00000000" w:rsidP="00000000" w:rsidRDefault="00000000" w:rsidRPr="00000000" w14:paraId="0000004E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p95 задержка голоса ≤ 250 мс; p95 ASR→TTS ≤ 2 с, WER ≤ 7 %.</w:t>
        <w:br w:type="textWrapping"/>
      </w:r>
    </w:p>
    <w:p w:rsidR="00000000" w:rsidDel="00000000" w:rsidP="00000000" w:rsidRDefault="00000000" w:rsidRPr="00000000" w14:paraId="0000004F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SLA backend ≥ 99,3 %.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GDPR-удаление данных ≤ 24 ч.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Интерфейсы</w:t>
        <w:br w:type="textWrapping"/>
      </w:r>
    </w:p>
    <w:p w:rsidR="00000000" w:rsidDel="00000000" w:rsidP="00000000" w:rsidRDefault="00000000" w:rsidRPr="00000000" w14:paraId="0000005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HTTP GET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/capsule/{id}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WebSocket-каналы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voice/*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donation/*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guestbook/*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4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Webhook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POST /stripe/webhook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Развёртывание</w:t>
      </w:r>
      <w:r w:rsidDel="00000000" w:rsidR="00000000" w:rsidRPr="00000000">
        <w:rPr>
          <w:rtl w:val="0"/>
        </w:rPr>
        <w:t xml:space="preserve">: Helm-чарт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seoma-capsule</w:t>
      </w:r>
      <w:r w:rsidDel="00000000" w:rsidR="00000000" w:rsidRPr="00000000">
        <w:rPr>
          <w:rtl w:val="0"/>
        </w:rPr>
        <w:t xml:space="preserve">, pods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unity-worker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voice-gateway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Мониторинг</w:t>
      </w:r>
      <w:r w:rsidDel="00000000" w:rsidR="00000000" w:rsidRPr="00000000">
        <w:rPr>
          <w:rtl w:val="0"/>
        </w:rPr>
        <w:t xml:space="preserve">: метрики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capsule_voice_latency_ms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guestbook_post_total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lcp_ms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; оповещения через Alertmanager → PagerDuty.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План</w:t>
      </w:r>
      <w:r w:rsidDel="00000000" w:rsidR="00000000" w:rsidRPr="00000000">
        <w:rPr>
          <w:rtl w:val="0"/>
        </w:rPr>
        <w:t xml:space="preserve">: июль — MVP 20 уч.; август — 60 уч. и перевод; сентябрь — 100 уч., нагрузочные тесты, code-freeze 25 сентября.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Бюджет</w:t>
      </w:r>
      <w:r w:rsidDel="00000000" w:rsidR="00000000" w:rsidRPr="00000000">
        <w:rPr>
          <w:rtl w:val="0"/>
        </w:rPr>
        <w:t xml:space="preserve">: Оплата труда - 65 000 USD; OPEX 1 850 USD/мес (Photon Voice 1 200 + ASR/TTS 250 + AWS 400).</w:t>
        <w:br w:type="textWrapping"/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r236rg1q3m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4. Capsule-сцена «Музей / My Gallery»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gxhgkqd7bqow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Роли и права</w:t>
      </w:r>
    </w:p>
    <w:p w:rsidR="00000000" w:rsidDel="00000000" w:rsidP="00000000" w:rsidRDefault="00000000" w:rsidRPr="00000000" w14:paraId="0000005D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Visitor</w:t>
      </w:r>
      <w:r w:rsidDel="00000000" w:rsidR="00000000" w:rsidRPr="00000000">
        <w:rPr>
          <w:rtl w:val="0"/>
        </w:rPr>
        <w:t xml:space="preserve"> — гость, не требует логина; может слушать экскурсию, задавать вопросы, жертвовать 5 USD, покупать копию, постер.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Artist/Creator</w:t>
      </w:r>
      <w:r w:rsidDel="00000000" w:rsidR="00000000" w:rsidRPr="00000000">
        <w:rPr>
          <w:rtl w:val="0"/>
        </w:rPr>
        <w:t xml:space="preserve"> — зарегистрированный пользователь; после e-mail/KYC-проверки создаёт собственную галерею, заливает работы, настраивает narration, цены, AI-эффекты и live-слоты.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Moderator</w:t>
      </w:r>
      <w:r w:rsidDel="00000000" w:rsidR="00000000" w:rsidRPr="00000000">
        <w:rPr>
          <w:rtl w:val="0"/>
        </w:rPr>
        <w:t xml:space="preserve"> — команда SEOMA; утверждает загруженные изображения, скрипты, AI-результаты, постеры, обрабатывает DMCA. (Опционально)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System-Daemon</w:t>
      </w:r>
      <w:r w:rsidDel="00000000" w:rsidR="00000000" w:rsidRPr="00000000">
        <w:rPr>
          <w:rtl w:val="0"/>
        </w:rPr>
        <w:t xml:space="preserve"> — фоновые задачи: SDXL-рендер, Face-Swap, отправка post-print webhook, пуш-напоминания live-туров.</w:t>
        <w:br w:type="textWrapping"/>
      </w:r>
    </w:p>
    <w:p w:rsidR="00000000" w:rsidDel="00000000" w:rsidP="00000000" w:rsidRDefault="00000000" w:rsidRPr="00000000" w14:paraId="0000006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yfnxfcx0q5t" w:id="12"/>
      <w:bookmarkEnd w:id="1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Жизненный цикл контента для автора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Создание галереи</w:t>
      </w:r>
      <w:r w:rsidDel="00000000" w:rsidR="00000000" w:rsidRPr="00000000">
        <w:rPr>
          <w:rtl w:val="0"/>
        </w:rPr>
        <w:t xml:space="preserve"> — кнопка </w:t>
      </w:r>
      <w:r w:rsidDel="00000000" w:rsidR="00000000" w:rsidRPr="00000000">
        <w:rPr>
          <w:i w:val="1"/>
          <w:rtl w:val="0"/>
        </w:rPr>
        <w:t xml:space="preserve">Create My Gallery</w:t>
      </w:r>
      <w:r w:rsidDel="00000000" w:rsidR="00000000" w:rsidRPr="00000000">
        <w:rPr>
          <w:rtl w:val="0"/>
        </w:rPr>
        <w:t xml:space="preserve"> в личном кабинете, можно создавать до 20 отдельных Capsule-сцена “Музей”, соединенных в одно пространство.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Загрузка изображений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— до 50 файлов, проверка размера (≤ 25 MB) и min-resolution (3000 px).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Семантический шаг «Narration»</w:t>
        <w:br w:type="textWrapping"/>
      </w:r>
    </w:p>
    <w:p w:rsidR="00000000" w:rsidDel="00000000" w:rsidP="00000000" w:rsidRDefault="00000000" w:rsidRPr="00000000" w14:paraId="0000006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Автор выбирает </w:t>
      </w:r>
      <w:r w:rsidDel="00000000" w:rsidR="00000000" w:rsidRPr="00000000">
        <w:rPr>
          <w:i w:val="1"/>
          <w:rtl w:val="0"/>
        </w:rPr>
        <w:t xml:space="preserve">live / prerecorded / aiTTS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; заполняет RU и EN скрипты ≤ 1000 симв.</w:t>
        <w:br w:type="textWrapping"/>
      </w:r>
    </w:p>
    <w:p w:rsidR="00000000" w:rsidDel="00000000" w:rsidP="00000000" w:rsidRDefault="00000000" w:rsidRPr="00000000" w14:paraId="0000006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Для prerecorded загружает MP4 ≤ 120 MB или нажимает </w:t>
      </w:r>
      <w:r w:rsidDel="00000000" w:rsidR="00000000" w:rsidRPr="00000000">
        <w:rPr>
          <w:i w:val="1"/>
          <w:rtl w:val="0"/>
        </w:rPr>
        <w:t xml:space="preserve">Generate Audio</w:t>
      </w:r>
      <w:r w:rsidDel="00000000" w:rsidR="00000000" w:rsidRPr="00000000">
        <w:rPr>
          <w:rtl w:val="0"/>
        </w:rPr>
        <w:t xml:space="preserve"> — сервер формирует TTS-трек и сохраняет URL.</w:t>
        <w:br w:type="textWrapping"/>
      </w:r>
    </w:p>
    <w:p w:rsidR="00000000" w:rsidDel="00000000" w:rsidP="00000000" w:rsidRDefault="00000000" w:rsidRPr="00000000" w14:paraId="0000006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Чекбокс </w:t>
      </w:r>
      <w:r w:rsidDel="00000000" w:rsidR="00000000" w:rsidRPr="00000000">
        <w:rPr>
          <w:i w:val="1"/>
          <w:rtl w:val="0"/>
        </w:rPr>
        <w:t xml:space="preserve">Enable Q&amp;A</w:t>
      </w:r>
      <w:r w:rsidDel="00000000" w:rsidR="00000000" w:rsidRPr="00000000">
        <w:rPr>
          <w:rtl w:val="0"/>
        </w:rPr>
        <w:t xml:space="preserve"> разрешает 90-сек. блок вопросов.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AI-Enhance</w:t>
        <w:br w:type="textWrapping"/>
      </w:r>
    </w:p>
    <w:p w:rsidR="00000000" w:rsidDel="00000000" w:rsidP="00000000" w:rsidRDefault="00000000" w:rsidRPr="00000000" w14:paraId="0000006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SDXL-стиль: выбирается из предустановок, результат показывается превью; списывается 1 кредит.</w:t>
        <w:br w:type="textWrapping"/>
      </w:r>
    </w:p>
    <w:p w:rsidR="00000000" w:rsidDel="00000000" w:rsidP="00000000" w:rsidRDefault="00000000" w:rsidRPr="00000000" w14:paraId="0000006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Face-Swap Poster: автор отмечает картину «доступна для Face-Swap», чтобы посетитель мог вставить своё селфи при покупке постера; списывается 2 кредита за тренировку LoRA.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Commerce-настройки</w:t>
        <w:br w:type="textWrapping"/>
      </w:r>
    </w:p>
    <w:p w:rsidR="00000000" w:rsidDel="00000000" w:rsidP="00000000" w:rsidRDefault="00000000" w:rsidRPr="00000000" w14:paraId="0000006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Цена оригинала (≥ 10 USD), процент авторского royalty.</w:t>
        <w:br w:type="textWrapping"/>
      </w:r>
    </w:p>
    <w:p w:rsidR="00000000" w:rsidDel="00000000" w:rsidP="00000000" w:rsidRDefault="00000000" w:rsidRPr="00000000" w14:paraId="0000006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Цена Digital Copy (PNG 8K).</w:t>
        <w:br w:type="textWrapping"/>
      </w:r>
    </w:p>
    <w:p w:rsidR="00000000" w:rsidDel="00000000" w:rsidP="00000000" w:rsidRDefault="00000000" w:rsidRPr="00000000" w14:paraId="0000006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Постер фикс $15; если включён Face-Swap — $18.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Layout</w:t>
      </w:r>
      <w:r w:rsidDel="00000000" w:rsidR="00000000" w:rsidRPr="00000000">
        <w:rPr>
          <w:rtl w:val="0"/>
        </w:rPr>
        <w:t xml:space="preserve"> — перетягивает картину на мини-плане зала, выбирает раму (classic / modern / no-frame) и ambient-FX (spot-light, мягкий шум).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Live-Schedule</w:t>
      </w:r>
      <w:r w:rsidDel="00000000" w:rsidR="00000000" w:rsidRPr="00000000">
        <w:rPr>
          <w:rtl w:val="0"/>
        </w:rPr>
        <w:t xml:space="preserve"> (если есть хотя бы один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mode = live</w:t>
      </w:r>
      <w:r w:rsidDel="00000000" w:rsidR="00000000" w:rsidRPr="00000000">
        <w:rPr>
          <w:rtl w:val="0"/>
        </w:rPr>
        <w:t xml:space="preserve">) — до пяти слотов ISO-datetime; cron-таск позже разошлёт push-invites подписчикам.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Publish</w:t>
      </w:r>
      <w:r w:rsidDel="00000000" w:rsidR="00000000" w:rsidRPr="00000000">
        <w:rPr>
          <w:rtl w:val="0"/>
        </w:rPr>
        <w:t xml:space="preserve"> — backend пишет JSON-конфиг в Postgres, кладёт изображения в S3, собирает Unity-AssetBundle и отдаёт ссылку вида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capsule://gallery/van-gogh-study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Галерея сразу появляется в публичном каталоге «New Exhibits».</w:t>
      </w:r>
    </w:p>
    <w:p w:rsidR="00000000" w:rsidDel="00000000" w:rsidP="00000000" w:rsidRDefault="00000000" w:rsidRPr="00000000" w14:paraId="0000007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ik89s0brs1g5" w:id="13"/>
      <w:bookmarkEnd w:id="1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Поведение сцены во время тура</w:t>
      </w:r>
    </w:p>
    <w:p w:rsidR="00000000" w:rsidDel="00000000" w:rsidP="00000000" w:rsidRDefault="00000000" w:rsidRPr="00000000" w14:paraId="00000074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 открытии deep-link клиент отправляет параметр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lang</w:t>
      </w:r>
      <w:r w:rsidDel="00000000" w:rsidR="00000000" w:rsidRPr="00000000">
        <w:rPr>
          <w:rtl w:val="0"/>
        </w:rPr>
        <w:t xml:space="preserve">. Если параметра нет, язык берётся из браузера; загружается правильный набор субтитров и аудио.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Collider-Enter</w:t>
      </w:r>
      <w:r w:rsidDel="00000000" w:rsidR="00000000" w:rsidRPr="00000000">
        <w:rPr>
          <w:rtl w:val="0"/>
        </w:rPr>
        <w:t xml:space="preserve"> у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PaintingNode</w:t>
      </w:r>
      <w:r w:rsidDel="00000000" w:rsidR="00000000" w:rsidRPr="00000000">
        <w:rPr>
          <w:rtl w:val="0"/>
        </w:rPr>
        <w:t xml:space="preserve"> вызывает </w:t>
      </w:r>
      <w:r w:rsidDel="00000000" w:rsidR="00000000" w:rsidRPr="00000000">
        <w:rPr>
          <w:b w:val="1"/>
          <w:rtl w:val="0"/>
        </w:rPr>
        <w:t xml:space="preserve">Narration Orchestrator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76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проверяет расписание live, статус WebRTC художника и флаг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mode</w:t>
      </w:r>
      <w:r w:rsidDel="00000000" w:rsidR="00000000" w:rsidRPr="00000000">
        <w:rPr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77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если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live</w:t>
      </w:r>
      <w:r w:rsidDel="00000000" w:rsidR="00000000" w:rsidRPr="00000000">
        <w:rPr>
          <w:rtl w:val="0"/>
        </w:rPr>
        <w:t xml:space="preserve"> и автор online — подключает его video-stream (голограмма) + Photon-voice;</w:t>
        <w:br w:type="textWrapping"/>
      </w:r>
    </w:p>
    <w:p w:rsidR="00000000" w:rsidDel="00000000" w:rsidP="00000000" w:rsidRDefault="00000000" w:rsidRPr="00000000" w14:paraId="00000078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иначе воспроизводит prerecorded-ролик или генерирует aiTTS-поток на лету (40-кГц XTTS).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 время рассказа HUD отображает круговой таймер, индикатор LIVE (красный) или Recorded (серый), две иконки: </w:t>
      </w:r>
      <w:r w:rsidDel="00000000" w:rsidR="00000000" w:rsidRPr="00000000">
        <w:rPr>
          <w:b w:val="1"/>
          <w:rtl w:val="0"/>
        </w:rPr>
        <w:t xml:space="preserve">Donate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Cart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 окончании — если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allowQuestions = true</w:t>
      </w:r>
      <w:r w:rsidDel="00000000" w:rsidR="00000000" w:rsidRPr="00000000">
        <w:rPr>
          <w:rtl w:val="0"/>
        </w:rPr>
        <w:t xml:space="preserve"> — открывается скрытый голосовой канал «Q&amp;A-&lt;paintingId&gt;», таймер отсчитывает 90 с.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Любой вопрос транскрибируется Whisper; если это prerecorded/aiTTS режим, GPT формирует ответ ≤ 30 с, XTTS синтезирует, аватар «говорит».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Пользователь может нажать </w:t>
      </w:r>
      <w:r w:rsidDel="00000000" w:rsidR="00000000" w:rsidRPr="00000000">
        <w:rPr>
          <w:b w:val="1"/>
          <w:rtl w:val="0"/>
        </w:rPr>
        <w:t xml:space="preserve">Donate $5</w:t>
      </w:r>
      <w:r w:rsidDel="00000000" w:rsidR="00000000" w:rsidRPr="00000000">
        <w:rPr>
          <w:rtl w:val="0"/>
        </w:rPr>
        <w:t xml:space="preserve"> — моментально видит анимацию «звон монет» и счётчик пожертвований над полотном (+ имя в гостевой книге, если залогинен).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Нажатие </w:t>
      </w:r>
      <w:r w:rsidDel="00000000" w:rsidR="00000000" w:rsidRPr="00000000">
        <w:rPr>
          <w:b w:val="1"/>
          <w:rtl w:val="0"/>
        </w:rPr>
        <w:t xml:space="preserve">Cart</w:t>
      </w:r>
      <w:r w:rsidDel="00000000" w:rsidR="00000000" w:rsidRPr="00000000">
        <w:rPr>
          <w:rtl w:val="0"/>
        </w:rPr>
        <w:t xml:space="preserve"> показывает товарную карточку: Original (если доступен), Digital Copy, Poster, Face-Swap Poster. Выбор отправляет Stripe Checkout (в веб) или IAP-sheet (мобайл).</w:t>
        <w:br w:type="textWrapping"/>
      </w:r>
    </w:p>
    <w:p w:rsidR="00000000" w:rsidDel="00000000" w:rsidP="00000000" w:rsidRDefault="00000000" w:rsidRPr="00000000" w14:paraId="0000007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lm2agvp3v5y" w:id="14"/>
      <w:bookmarkEnd w:id="1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Face-Swap Poster для посетителя и Photo2Video Pro (функционал из п.5)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карточке постера есть кнопка </w:t>
      </w:r>
      <w:r w:rsidDel="00000000" w:rsidR="00000000" w:rsidRPr="00000000">
        <w:rPr>
          <w:i w:val="1"/>
          <w:rtl w:val="0"/>
        </w:rPr>
        <w:t xml:space="preserve">Create with my selfie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Открывается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file input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или камера; грузится JPEG ≤ 5 MB.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AI-Worker запускает FaceFusion (≈ 25 сек в p95), результат сохраняется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S3/faceswap/&lt;uuid&gt;.png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Превью показывается клиенту, тот подтверждает покупку — сумма $18 (15 + 3 за AI).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 платы веб-hook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/print/poster</w:t>
      </w:r>
      <w:r w:rsidDel="00000000" w:rsidR="00000000" w:rsidRPr="00000000">
        <w:rPr>
          <w:rtl w:val="0"/>
        </w:rPr>
        <w:t xml:space="preserve"> отправляет в типографию PNG + адрес.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Можно оживить картину (</w:t>
      </w:r>
      <w:r w:rsidDel="00000000" w:rsidR="00000000" w:rsidRPr="00000000">
        <w:rPr>
          <w:b w:val="1"/>
          <w:rtl w:val="0"/>
        </w:rPr>
        <w:t xml:space="preserve">Photo2Video Pro</w:t>
      </w:r>
      <w:r w:rsidDel="00000000" w:rsidR="00000000" w:rsidRPr="00000000">
        <w:rPr>
          <w:rtl w:val="0"/>
        </w:rPr>
        <w:t xml:space="preserve">) и поделится ей.</w:t>
        <w:br w:type="textWrapping"/>
      </w:r>
    </w:p>
    <w:p w:rsidR="00000000" w:rsidDel="00000000" w:rsidP="00000000" w:rsidRDefault="00000000" w:rsidRPr="00000000" w14:paraId="0000008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73tycqwr9srp" w:id="15"/>
      <w:bookmarkEnd w:id="1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Метрики и алерты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Каждое событие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NarrationStart</w:t>
      </w:r>
      <w:r w:rsidDel="00000000" w:rsidR="00000000" w:rsidRPr="00000000">
        <w:rPr>
          <w:rtl w:val="0"/>
        </w:rPr>
        <w:t xml:space="preserve"> инкрементирует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museum_narration_total{mode=live|prerecorded|aiTTS}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Завершение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Q&amp;A</w:t>
      </w:r>
      <w:r w:rsidDel="00000000" w:rsidR="00000000" w:rsidRPr="00000000">
        <w:rPr>
          <w:rtl w:val="0"/>
        </w:rPr>
        <w:t xml:space="preserve"> пушит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museum_qa_questions{mode=...}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museum_qa_answers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Покупки и донаты логируются через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painting_purchase_total{type=original|copy|poster}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museum_donation_usd_total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Fallback live→aiTTS фиксируется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museum_orchestrator_fallback_total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Alert: если fallback rate &gt; 30 % за 30 мин — PagerDuty «Author offline too often».</w:t>
        <w:br w:type="textWrapping"/>
      </w:r>
    </w:p>
    <w:p w:rsidR="00000000" w:rsidDel="00000000" w:rsidP="00000000" w:rsidRDefault="00000000" w:rsidRPr="00000000" w14:paraId="0000008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56rx1eyqagk4" w:id="16"/>
      <w:bookmarkEnd w:id="1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Безопасность, комплаенс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Загрузка изображений — LAION-NSFW v3; блокировка score &gt; 0.9.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Face-Swap требует галочку «I own this selfie».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Все платежи происходят в PCI-namespace; токены IAP валидируются через App Store / Play.</w:t>
        <w:br w:type="textWrapping"/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GDPR-delete: автор или покупатель может подать запрос на удаление; cron-процедура стирает файлы S3 и метаданные ≤ 24 ч.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delete_raw_photos: true — исходные файлы фото стираются сразу после обучения аватара; хранение ≤ 2 мин.</w:t>
        <w:br w:type="textWrapping"/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5fgc7a1t1eb7" w:id="17"/>
      <w:bookmarkEnd w:id="1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Ключевые NFR-пороговые значения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LCP сцены с 20 полотнами ≤ 3 сек (4 G, mid-range Android 10).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GPU-util desktop ≤ 70 % (RTX 2060, 1080 p); мобайл ≤ 60 % (Snapdragon 8 Gen1, 30 fps).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p95 Voice-RTT ≤ 250 мс, p95 Whisper→GPT→TTS ≤ 2 сек.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p95 SDXL / Face-Swap ≤ 40 сек.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SLA API ≥ 99,3 %.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 Moderation Service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Каждое изображение проходит LAION-NSFW v3. Если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score</w:t>
      </w:r>
      <w:r w:rsidDel="00000000" w:rsidR="00000000" w:rsidRPr="00000000">
        <w:rPr>
          <w:rtl w:val="0"/>
        </w:rPr>
        <w:t xml:space="preserve"> &lt; 0,70, сцена публикуется свободно; диапазон 0,70–0,95 помечается как 18+ и требует подтверждения перед просмотром, а экспорт постера автоматически получает watermark «18+ AI-modified». 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score</w:t>
      </w:r>
      <w:r w:rsidDel="00000000" w:rsidR="00000000" w:rsidRPr="00000000">
        <w:rPr>
          <w:rtl w:val="0"/>
        </w:rPr>
        <w:t xml:space="preserve"> &gt; 0,95 сцена доступна только приватно; попытка вывода в паблик отдается ошибкой 403 </w:t>
      </w:r>
      <w:r w:rsidDel="00000000" w:rsidR="00000000" w:rsidRPr="00000000">
        <w:rPr>
          <w:i w:val="1"/>
          <w:rtl w:val="0"/>
        </w:rPr>
        <w:t xml:space="preserve">Explicit content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аудио запускается Whisper-profanity; пользователь может нажать </w:t>
      </w:r>
      <w:r w:rsidDel="00000000" w:rsidR="00000000" w:rsidRPr="00000000">
        <w:rPr>
          <w:i w:val="1"/>
          <w:rtl w:val="0"/>
        </w:rPr>
        <w:t xml:space="preserve">Report</w:t>
      </w:r>
      <w:r w:rsidDel="00000000" w:rsidR="00000000" w:rsidRPr="00000000">
        <w:rPr>
          <w:rtl w:val="0"/>
        </w:rPr>
        <w:t xml:space="preserve"> на явное нарушение, после чего Auto-takedown убирает контент в течение 30 минут.</w:t>
      </w:r>
    </w:p>
    <w:p w:rsidR="00000000" w:rsidDel="00000000" w:rsidP="00000000" w:rsidRDefault="00000000" w:rsidRPr="00000000" w14:paraId="0000009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9. Бюджет</w:t>
      </w:r>
    </w:p>
    <w:p w:rsidR="00000000" w:rsidDel="00000000" w:rsidP="00000000" w:rsidRDefault="00000000" w:rsidRPr="00000000" w14:paraId="0000009E">
      <w:pPr>
        <w:numPr>
          <w:ilvl w:val="1"/>
          <w:numId w:val="1"/>
        </w:numPr>
        <w:spacing w:after="240" w:before="240" w:lineRule="auto"/>
        <w:ind w:left="1440" w:hanging="360"/>
      </w:pPr>
      <w:r w:rsidDel="00000000" w:rsidR="00000000" w:rsidRPr="00000000">
        <w:rPr>
          <w:rtl w:val="0"/>
        </w:rPr>
        <w:t xml:space="preserve">Оплата труда — 32 000 USD.</w:t>
        <w:br w:type="textWrapping"/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2q57pga43xp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5. Video-Avatar Studio β (включая Photo2Video Pro) — детальные требования</w:t>
      </w:r>
    </w:p>
    <w:p w:rsidR="00000000" w:rsidDel="00000000" w:rsidP="00000000" w:rsidRDefault="00000000" w:rsidRPr="00000000" w14:paraId="000000A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Назначение</w:t>
      </w:r>
      <w:r w:rsidDel="00000000" w:rsidR="00000000" w:rsidRPr="00000000">
        <w:rPr>
          <w:rtl w:val="0"/>
        </w:rPr>
        <w:t xml:space="preserve"> — сервис REST, который по тексту генерирует ролик с 3-D-аватаром и SDXL-фоном; Photo2Video Pro создаёт talking-head-видео по фото.</w:t>
        <w:br w:type="textWrapping"/>
      </w:r>
    </w:p>
    <w:p w:rsidR="00000000" w:rsidDel="00000000" w:rsidP="00000000" w:rsidRDefault="00000000" w:rsidRPr="00000000" w14:paraId="000000A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Архитектура</w:t>
        <w:br w:type="textWrapping"/>
      </w:r>
    </w:p>
    <w:p w:rsidR="00000000" w:rsidDel="00000000" w:rsidP="00000000" w:rsidRDefault="00000000" w:rsidRPr="00000000" w14:paraId="000000A3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FastAPI Gateway, Orchestrator ↔ RabbitMQ, GPU-Workers (PyTorch + Three.js headless), Composer (FFmpeg), MinIO + PostgreSQL.</w:t>
        <w:br w:type="textWrapping"/>
      </w:r>
    </w:p>
    <w:p w:rsidR="00000000" w:rsidDel="00000000" w:rsidP="00000000" w:rsidRDefault="00000000" w:rsidRPr="00000000" w14:paraId="000000A4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Adapter для внешних API (D-ID / HeyGen).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Функционал</w:t>
        <w:br w:type="textWrapping"/>
      </w:r>
    </w:p>
    <w:p w:rsidR="00000000" w:rsidDel="00000000" w:rsidP="00000000" w:rsidRDefault="00000000" w:rsidRPr="00000000" w14:paraId="000000A6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Приём JSON {text, language, tone, style} до 2 000 симв.</w:t>
        <w:br w:type="textWrapping"/>
      </w:r>
    </w:p>
    <w:p w:rsidR="00000000" w:rsidDel="00000000" w:rsidP="00000000" w:rsidRDefault="00000000" w:rsidRPr="00000000" w14:paraId="000000A7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XTTS 50 кГц mono; визем-точность ≥ 95 % к фонемам; FPS ≥ 30.</w:t>
        <w:br w:type="textWrapping"/>
      </w:r>
    </w:p>
    <w:p w:rsidR="00000000" w:rsidDel="00000000" w:rsidP="00000000" w:rsidRDefault="00000000" w:rsidRPr="00000000" w14:paraId="000000A8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SDXL-фон, опциональная четырёхсекундная петля.</w:t>
        <w:br w:type="textWrapping"/>
      </w:r>
    </w:p>
    <w:p w:rsidR="00000000" w:rsidDel="00000000" w:rsidP="00000000" w:rsidRDefault="00000000" w:rsidRPr="00000000" w14:paraId="000000A9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Композитор H.264 High 4.1, CRF 18, 25 fps, 1080p.</w:t>
        <w:br w:type="textWrapping"/>
      </w:r>
    </w:p>
    <w:p w:rsidR="00000000" w:rsidDel="00000000" w:rsidP="00000000" w:rsidRDefault="00000000" w:rsidRPr="00000000" w14:paraId="000000AA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Хранение результата 30 дней, затем авто-удаление; подписанная ссылка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/video/{id}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AB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Photo2Video Pro: изображение ≤ 10 МБ, batch до 10 фото, fade 0,5 с.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НФ-показатели</w:t>
        <w:br w:type="textWrapping"/>
      </w:r>
    </w:p>
    <w:p w:rsidR="00000000" w:rsidDel="00000000" w:rsidP="00000000" w:rsidRDefault="00000000" w:rsidRPr="00000000" w14:paraId="000000A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Текст 150 слов → ролик ≤ 120 с; 1 фото → видео ≤ 90 с.</w:t>
        <w:br w:type="textWrapping"/>
      </w:r>
    </w:p>
    <w:p w:rsidR="00000000" w:rsidDel="00000000" w:rsidP="00000000" w:rsidRDefault="00000000" w:rsidRPr="00000000" w14:paraId="000000AE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SLA 99,5 % (99,2 % при учёте внешних API).</w:t>
        <w:br w:type="textWrapping"/>
      </w:r>
    </w:p>
    <w:p w:rsidR="00000000" w:rsidDel="00000000" w:rsidP="00000000" w:rsidRDefault="00000000" w:rsidRPr="00000000" w14:paraId="000000AF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Поддержка 50 одновременных задач на узел, авто-скейл при GPU util &gt; 70 %.</w:t>
        <w:br w:type="textWrapping"/>
      </w:r>
    </w:p>
    <w:p w:rsidR="00000000" w:rsidDel="00000000" w:rsidP="00000000" w:rsidRDefault="00000000" w:rsidRPr="00000000" w14:paraId="000000B0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Формат: MP4 H.264 25 fps; AAC 128 kbps.</w:t>
        <w:br w:type="textWrapping"/>
      </w:r>
    </w:p>
    <w:p w:rsidR="00000000" w:rsidDel="00000000" w:rsidP="00000000" w:rsidRDefault="00000000" w:rsidRPr="00000000" w14:paraId="000000B1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JWT + OAuth 2.0, TLS 1.3, OWASP Top-10; GDPR-удаление ≤ 30 дней.</w:t>
        <w:br w:type="textWrapping"/>
      </w:r>
    </w:p>
    <w:p w:rsidR="00000000" w:rsidDel="00000000" w:rsidP="00000000" w:rsidRDefault="00000000" w:rsidRPr="00000000" w14:paraId="000000B2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NSFW-фильтры LAION-NSFW v3 (изображения) и Whisper profanity (аудио).</w:t>
        <w:br w:type="textWrapping"/>
      </w:r>
    </w:p>
    <w:p w:rsidR="00000000" w:rsidDel="00000000" w:rsidP="00000000" w:rsidRDefault="00000000" w:rsidRPr="00000000" w14:paraId="000000B3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delete_raw_photos: true — исходные файлы фото стираются сразу после обучения аватара; хранение ≤ 2 мин.</w:t>
        <w:br w:type="textWrapping"/>
      </w:r>
    </w:p>
    <w:p w:rsidR="00000000" w:rsidDel="00000000" w:rsidP="00000000" w:rsidRDefault="00000000" w:rsidRPr="00000000" w14:paraId="000000B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REST-эндпойнты</w:t>
        <w:br w:type="textWrapping"/>
      </w:r>
    </w:p>
    <w:p w:rsidR="00000000" w:rsidDel="00000000" w:rsidP="00000000" w:rsidRDefault="00000000" w:rsidRPr="00000000" w14:paraId="000000B5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POST /video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202 {id, status, eta}.</w:t>
        <w:br w:type="textWrapping"/>
      </w:r>
    </w:p>
    <w:p w:rsidR="00000000" w:rsidDel="00000000" w:rsidP="00000000" w:rsidRDefault="00000000" w:rsidRPr="00000000" w14:paraId="000000B6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GET /video/{id}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MP4 / 404 / 410.</w:t>
        <w:br w:type="textWrapping"/>
      </w:r>
    </w:p>
    <w:p w:rsidR="00000000" w:rsidDel="00000000" w:rsidP="00000000" w:rsidRDefault="00000000" w:rsidRPr="00000000" w14:paraId="000000B7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DELETE /video/{id}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204.</w:t>
        <w:br w:type="textWrapping"/>
      </w:r>
    </w:p>
    <w:p w:rsidR="00000000" w:rsidDel="00000000" w:rsidP="00000000" w:rsidRDefault="00000000" w:rsidRPr="00000000" w14:paraId="000000B8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POST /photo-video</w:t>
      </w:r>
      <w:r w:rsidDel="00000000" w:rsidR="00000000" w:rsidRPr="00000000">
        <w:rPr>
          <w:rtl w:val="0"/>
        </w:rPr>
        <w:t xml:space="preserve"> (multipart).</w:t>
        <w:br w:type="textWrapping"/>
      </w:r>
    </w:p>
    <w:p w:rsidR="00000000" w:rsidDel="00000000" w:rsidP="00000000" w:rsidRDefault="00000000" w:rsidRPr="00000000" w14:paraId="000000B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Инфраструктура</w:t>
      </w:r>
      <w:r w:rsidDel="00000000" w:rsidR="00000000" w:rsidRPr="00000000">
        <w:rPr>
          <w:rtl w:val="0"/>
        </w:rPr>
        <w:t xml:space="preserve">: Helm-чарт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seoma-video</w:t>
      </w:r>
      <w:r w:rsidDel="00000000" w:rsidR="00000000" w:rsidRPr="00000000">
        <w:rPr>
          <w:rtl w:val="0"/>
        </w:rPr>
        <w:t xml:space="preserve">; HPA по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nvidia.com/gpu.utilization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; CI/CD — GitHub Actions → Docker Buildx → Argo CD.</w:t>
        <w:br w:type="textWrapping"/>
      </w:r>
    </w:p>
    <w:p w:rsidR="00000000" w:rsidDel="00000000" w:rsidP="00000000" w:rsidRDefault="00000000" w:rsidRPr="00000000" w14:paraId="000000B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Мониторинг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job_latency_seconds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gpu_utilization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nsfw_block_total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external_api_errors_total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B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План</w:t>
        <w:br w:type="textWrapping"/>
      </w:r>
    </w:p>
    <w:p w:rsidR="00000000" w:rsidDel="00000000" w:rsidP="00000000" w:rsidRDefault="00000000" w:rsidRPr="00000000" w14:paraId="000000BC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Неделя 1 — ТЗ и UML.</w:t>
        <w:br w:type="textWrapping"/>
      </w:r>
    </w:p>
    <w:p w:rsidR="00000000" w:rsidDel="00000000" w:rsidP="00000000" w:rsidRDefault="00000000" w:rsidRPr="00000000" w14:paraId="000000B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Спринт 1 (2 нед) — API-skeleton, XTTS, визем-движок.</w:t>
        <w:br w:type="textWrapping"/>
      </w:r>
    </w:p>
    <w:p w:rsidR="00000000" w:rsidDel="00000000" w:rsidP="00000000" w:rsidRDefault="00000000" w:rsidRPr="00000000" w14:paraId="000000BE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Спринт 2 — SDXL-фон, FFmpeg-композиция.</w:t>
        <w:br w:type="textWrapping"/>
      </w:r>
    </w:p>
    <w:p w:rsidR="00000000" w:rsidDel="00000000" w:rsidP="00000000" w:rsidRDefault="00000000" w:rsidRPr="00000000" w14:paraId="000000BF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Спринт 3 — Kubernetes, CI/CD, SLA-мониторинг.</w:t>
        <w:br w:type="textWrapping"/>
      </w:r>
    </w:p>
    <w:p w:rsidR="00000000" w:rsidDel="00000000" w:rsidP="00000000" w:rsidRDefault="00000000" w:rsidRPr="00000000" w14:paraId="000000C0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Спринт 4 — Adapter Photo2Video, кеш, batch-режим.</w:t>
        <w:br w:type="textWrapping"/>
      </w:r>
    </w:p>
    <w:p w:rsidR="00000000" w:rsidDel="00000000" w:rsidP="00000000" w:rsidRDefault="00000000" w:rsidRPr="00000000" w14:paraId="000000C1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Неделя приёмки — нагрузка и безопасность.</w:t>
        <w:br w:type="textWrapping"/>
      </w:r>
    </w:p>
    <w:p w:rsidR="00000000" w:rsidDel="00000000" w:rsidP="00000000" w:rsidRDefault="00000000" w:rsidRPr="00000000" w14:paraId="000000C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Бюджет</w:t>
        <w:br w:type="textWrapping"/>
      </w:r>
    </w:p>
    <w:p w:rsidR="00000000" w:rsidDel="00000000" w:rsidP="00000000" w:rsidRDefault="00000000" w:rsidRPr="00000000" w14:paraId="000000C3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Базовый модуль — 40 000 USD (разработка 26 k + GPU dev/test 6 k + QA 8 k).</w:t>
        <w:br w:type="textWrapping"/>
      </w:r>
    </w:p>
    <w:p w:rsidR="00000000" w:rsidDel="00000000" w:rsidP="00000000" w:rsidRDefault="00000000" w:rsidRPr="00000000" w14:paraId="000000C4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Photo2Video Pro — 33 000 USD (интеграция 6 k + API-кредиты 4 k + SLA 2 k).</w:t>
        <w:br w:type="textWrapping"/>
      </w:r>
    </w:p>
    <w:p w:rsidR="00000000" w:rsidDel="00000000" w:rsidP="00000000" w:rsidRDefault="00000000" w:rsidRPr="00000000" w14:paraId="000000C5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Резервный бэкенд  — 5 000 USD, OPEX — on-demand AWS A100-80 GB × 2 ≈ 2 700 USD/мес</w:t>
        <w:br w:type="textWrapping"/>
      </w:r>
    </w:p>
    <w:p w:rsidR="00000000" w:rsidDel="00000000" w:rsidP="00000000" w:rsidRDefault="00000000" w:rsidRPr="00000000" w14:paraId="000000C6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Совокупная оплата труда — 78 000 USD; OPEX — 4 300 USD/мес.</w:t>
        <w:br w:type="textWrapping"/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ip58ifku8ls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6. Mobile Suite 1.0 — детальные требования</w:t>
      </w:r>
    </w:p>
    <w:p w:rsidR="00000000" w:rsidDel="00000000" w:rsidP="00000000" w:rsidRDefault="00000000" w:rsidRPr="00000000" w14:paraId="000000C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Цель</w:t>
      </w:r>
      <w:r w:rsidDel="00000000" w:rsidR="00000000" w:rsidRPr="00000000">
        <w:rPr>
          <w:rtl w:val="0"/>
        </w:rPr>
        <w:t xml:space="preserve"> — универсальное мобильное приложение для Capsule-Live, донатов и AI-Studio; платформы iOS 15+ и Android 10+.</w:t>
        <w:br w:type="textWrapping"/>
      </w:r>
    </w:p>
    <w:p w:rsidR="00000000" w:rsidDel="00000000" w:rsidP="00000000" w:rsidRDefault="00000000" w:rsidRPr="00000000" w14:paraId="000000C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Архитектура — React Native 0.74 / Expo 51 ↔ GraphQL Gateway (NestJS) → Stripe Server (Checkout + Billing + Connect) → Photon Voice, FCM / APNS.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C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Функционал</w:t>
        <w:br w:type="textWrapping"/>
      </w:r>
    </w:p>
    <w:p w:rsidR="00000000" w:rsidDel="00000000" w:rsidP="00000000" w:rsidRDefault="00000000" w:rsidRPr="00000000" w14:paraId="000000CC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Deep-link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capsule://{id}</w:t>
      </w:r>
      <w:r w:rsidDel="00000000" w:rsidR="00000000" w:rsidRPr="00000000">
        <w:rPr>
          <w:rtl w:val="0"/>
        </w:rPr>
        <w:t xml:space="preserve"> открывает сцену во встроенном WebView.</w:t>
        <w:br w:type="textWrapping"/>
      </w:r>
    </w:p>
    <w:p w:rsidR="00000000" w:rsidDel="00000000" w:rsidP="00000000" w:rsidRDefault="00000000" w:rsidRPr="00000000" w14:paraId="000000CD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In-App Purchase: донаты 1 / 5 / 10 USD + custom Tier 1–10; покупка кредитов 50 / 200 / 500.</w:t>
        <w:br w:type="textWrapping"/>
      </w:r>
    </w:p>
    <w:p w:rsidR="00000000" w:rsidDel="00000000" w:rsidP="00000000" w:rsidRDefault="00000000" w:rsidRPr="00000000" w14:paraId="000000C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Emoji-реакции 🎉 ❤️ 👏 с p95-задержкой ≤ 200 мс.</w:t>
        <w:br w:type="textWrapping"/>
      </w:r>
    </w:p>
    <w:p w:rsidR="00000000" w:rsidDel="00000000" w:rsidP="00000000" w:rsidRDefault="00000000" w:rsidRPr="00000000" w14:paraId="000000C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Локализация RU, EN, ES; автоматическая светлая / тёмная тема.</w:t>
        <w:br w:type="textWrapping"/>
      </w:r>
    </w:p>
    <w:p w:rsidR="00000000" w:rsidDel="00000000" w:rsidP="00000000" w:rsidRDefault="00000000" w:rsidRPr="00000000" w14:paraId="000000D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Интеграция Crashlytics и Sentry.</w:t>
        <w:br w:type="textWrapping"/>
      </w:r>
    </w:p>
    <w:p w:rsidR="00000000" w:rsidDel="00000000" w:rsidP="00000000" w:rsidRDefault="00000000" w:rsidRPr="00000000" w14:paraId="000000D1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Stripe Billing: покупка/продление планов, управление пробным периодом.</w:t>
        <w:br w:type="textWrapping"/>
        <w:t xml:space="preserve">Stripe Connect: отображение баланса gift_credit и истории выплат автору.</w:t>
        <w:br w:type="textWrapping"/>
      </w:r>
    </w:p>
    <w:p w:rsidR="00000000" w:rsidDel="00000000" w:rsidP="00000000" w:rsidRDefault="00000000" w:rsidRPr="00000000" w14:paraId="000000D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НФ-показатели</w:t>
        <w:br w:type="textWrapping"/>
      </w:r>
    </w:p>
    <w:p w:rsidR="00000000" w:rsidDel="00000000" w:rsidP="00000000" w:rsidRDefault="00000000" w:rsidRPr="00000000" w14:paraId="000000D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APK / AAB ≤ 80 MB, IPA ≤ 150 MB.</w:t>
        <w:br w:type="textWrapping"/>
      </w:r>
    </w:p>
    <w:p w:rsidR="00000000" w:rsidDel="00000000" w:rsidP="00000000" w:rsidRDefault="00000000" w:rsidRPr="00000000" w14:paraId="000000D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Cold-start median ≤ 2 с (Pixel 7).</w:t>
        <w:br w:type="textWrapping"/>
      </w:r>
    </w:p>
    <w:p w:rsidR="00000000" w:rsidDel="00000000" w:rsidP="00000000" w:rsidRDefault="00000000" w:rsidRPr="00000000" w14:paraId="000000D5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Разряд батареи &lt; 5 % за 30-минутную сессию.</w:t>
        <w:br w:type="textWrapping"/>
      </w:r>
    </w:p>
    <w:p w:rsidR="00000000" w:rsidDel="00000000" w:rsidP="00000000" w:rsidRDefault="00000000" w:rsidRPr="00000000" w14:paraId="000000D6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Полное соответствие политикам App Store и Google Play.</w:t>
        <w:br w:type="textWrapping"/>
      </w:r>
    </w:p>
    <w:p w:rsidR="00000000" w:rsidDel="00000000" w:rsidP="00000000" w:rsidRDefault="00000000" w:rsidRPr="00000000" w14:paraId="000000D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Интерфейсы</w:t>
        <w:br w:type="textWrapping"/>
      </w:r>
    </w:p>
    <w:p w:rsidR="00000000" w:rsidDel="00000000" w:rsidP="00000000" w:rsidRDefault="00000000" w:rsidRPr="00000000" w14:paraId="000000D8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GraphQL queries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Capsule(id)</w:t>
      </w:r>
      <w:r w:rsidDel="00000000" w:rsidR="00000000" w:rsidRPr="00000000">
        <w:rPr>
          <w:rtl w:val="0"/>
        </w:rPr>
        <w:t xml:space="preserve">; mutations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Donate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BuyCredits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GenerateVideo, StartSubscription, mutation BuyBooster(sku)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D9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REST-прокси к Video-Avatar API.</w:t>
        <w:br w:type="textWrapping"/>
      </w:r>
    </w:p>
    <w:p w:rsidR="00000000" w:rsidDel="00000000" w:rsidP="00000000" w:rsidRDefault="00000000" w:rsidRPr="00000000" w14:paraId="000000D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Развёртывание</w:t>
      </w:r>
      <w:r w:rsidDel="00000000" w:rsidR="00000000" w:rsidRPr="00000000">
        <w:rPr>
          <w:rtl w:val="0"/>
        </w:rPr>
        <w:t xml:space="preserve"> — EAS Build, TestFlight, Play Internal Track; проверки App Attest и Play Integrity.</w:t>
        <w:br w:type="textWrapping"/>
      </w:r>
    </w:p>
    <w:p w:rsidR="00000000" w:rsidDel="00000000" w:rsidP="00000000" w:rsidRDefault="00000000" w:rsidRPr="00000000" w14:paraId="000000D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Мониторинг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mobile_push_delivery_total</w:t>
      </w:r>
      <w:r w:rsidDel="00000000" w:rsidR="00000000" w:rsidRPr="00000000">
        <w:rPr>
          <w:rtl w:val="0"/>
        </w:rPr>
        <w:t xml:space="preserve">, Crashlytics crash-rate, Sentry issues, время запуска.</w:t>
        <w:br w:type="textWrapping"/>
      </w:r>
    </w:p>
    <w:p w:rsidR="00000000" w:rsidDel="00000000" w:rsidP="00000000" w:rsidRDefault="00000000" w:rsidRPr="00000000" w14:paraId="000000D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План</w:t>
      </w:r>
      <w:r w:rsidDel="00000000" w:rsidR="00000000" w:rsidRPr="00000000">
        <w:rPr>
          <w:rtl w:val="0"/>
        </w:rPr>
        <w:t xml:space="preserve">: июль — push + WebView; август — IAP и emoji; сентябрь — TestFlight / Internal, финальный релиз.</w:t>
        <w:br w:type="textWrapping"/>
      </w:r>
    </w:p>
    <w:p w:rsidR="00000000" w:rsidDel="00000000" w:rsidP="00000000" w:rsidRDefault="00000000" w:rsidRPr="00000000" w14:paraId="000000D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Бюджет</w:t>
      </w:r>
      <w:r w:rsidDel="00000000" w:rsidR="00000000" w:rsidRPr="00000000">
        <w:rPr>
          <w:rtl w:val="0"/>
        </w:rPr>
        <w:t xml:space="preserve"> — Оплата труда - 69 000 USD; OPEX 180 USD/мес (FCM/APNS 50 + Store 30 + AWS 100).</w:t>
        <w:br w:type="textWrapping"/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3pz0l9f4txc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7. Общая инфраструктура и процессы</w:t>
      </w:r>
    </w:p>
    <w:p w:rsidR="00000000" w:rsidDel="00000000" w:rsidP="00000000" w:rsidRDefault="00000000" w:rsidRPr="00000000" w14:paraId="000000E0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Kubernetes (AWS EKS) с namespace для каждого продукта; GPU-ноды помечены taint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gpu=true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E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Helm-чарты: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seoma-capsule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seoma-video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seoma-mobile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E2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Сквозной CI/CD: GitHub Actions → Docker Buildx → Argo CD sync.</w:t>
        <w:br w:type="textWrapping"/>
      </w:r>
    </w:p>
    <w:p w:rsidR="00000000" w:rsidDel="00000000" w:rsidP="00000000" w:rsidRDefault="00000000" w:rsidRPr="00000000" w14:paraId="000000E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Secrets — SOPS-KMS и Vault; платежные компоненты вынесены в PCI-DSS-scope namespace.</w:t>
        <w:br w:type="textWrapping"/>
      </w:r>
    </w:p>
    <w:p w:rsidR="00000000" w:rsidDel="00000000" w:rsidP="00000000" w:rsidRDefault="00000000" w:rsidRPr="00000000" w14:paraId="000000E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Единый мониторинг: Prometheus, Grafana, Loki, Tempo; Alertmanager пересылает оповещения в PagerDuty.</w:t>
        <w:br w:type="textWrapping"/>
      </w:r>
    </w:p>
    <w:p w:rsidR="00000000" w:rsidDel="00000000" w:rsidP="00000000" w:rsidRDefault="00000000" w:rsidRPr="00000000" w14:paraId="000000E5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Guilds — MVP 0.1. Пользователь во время регистрации выбирает одну из семи гильдий — Artists, Teachers, Musicians, Therapists, Gamers, Fitness, Makers; можно пропустить. Выбор сохраняется в поле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guild_id</w:t>
      </w:r>
      <w:r w:rsidDel="00000000" w:rsidR="00000000" w:rsidRPr="00000000">
        <w:rPr>
          <w:rtl w:val="0"/>
        </w:rPr>
        <w:t xml:space="preserve"> таблицы users.</w:t>
        <w:br w:type="textWrapping"/>
        <w:t xml:space="preserve">REST-эндпойнты:</w:t>
        <w:br w:type="textWrapping"/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POST /join-guild</w:t>
      </w:r>
      <w:r w:rsidDel="00000000" w:rsidR="00000000" w:rsidRPr="00000000">
        <w:rPr>
          <w:rtl w:val="0"/>
        </w:rPr>
        <w:t xml:space="preserve"> — сохранить выбранный id;</w:t>
        <w:br w:type="textWrapping"/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GET /guild-feed</w:t>
      </w:r>
      <w:r w:rsidDel="00000000" w:rsidR="00000000" w:rsidRPr="00000000">
        <w:rPr>
          <w:rtl w:val="0"/>
        </w:rPr>
        <w:t xml:space="preserve"> — вернуть список Capsule-сцен авторов той же гильдии, сортировка по просмотрам за последние 24 ч.</w:t>
        <w:br w:type="textWrapping"/>
        <w:t xml:space="preserve">В мобильном приложении появляется вкладка </w:t>
      </w:r>
      <w:r w:rsidDel="00000000" w:rsidR="00000000" w:rsidRPr="00000000">
        <w:rPr>
          <w:b w:val="1"/>
          <w:rtl w:val="0"/>
        </w:rPr>
        <w:t xml:space="preserve">Guild</w:t>
      </w:r>
      <w:r w:rsidDel="00000000" w:rsidR="00000000" w:rsidRPr="00000000">
        <w:rPr>
          <w:rtl w:val="0"/>
        </w:rPr>
        <w:t xml:space="preserve">, где отображается эта лента. Метрики: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guild_join_total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guild_feed_view_total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guild_scene_click_total</w:t>
      </w:r>
      <w:r w:rsidDel="00000000" w:rsidR="00000000" w:rsidRPr="00000000">
        <w:rPr>
          <w:rtl w:val="0"/>
        </w:rPr>
        <w:t xml:space="preserve">. NSFW-правила те же, что для остальных сцен.</w:t>
      </w:r>
    </w:p>
    <w:p w:rsidR="00000000" w:rsidDel="00000000" w:rsidP="00000000" w:rsidRDefault="00000000" w:rsidRPr="00000000" w14:paraId="000000E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qdweafp8j39" w:id="21"/>
      <w:bookmarkEnd w:id="21"/>
      <w:r w:rsidDel="00000000" w:rsidR="00000000" w:rsidRPr="00000000">
        <w:rPr>
          <w:b w:val="1"/>
          <w:sz w:val="34"/>
          <w:szCs w:val="34"/>
          <w:rtl w:val="0"/>
        </w:rPr>
        <w:t xml:space="preserve">8. Сводный бюджет и эксплуатационные расходы</w:t>
      </w:r>
    </w:p>
    <w:p w:rsidR="00000000" w:rsidDel="00000000" w:rsidP="00000000" w:rsidRDefault="00000000" w:rsidRPr="00000000" w14:paraId="000000E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Capsule-Live v 1.3</w:t>
      </w:r>
      <w:r w:rsidDel="00000000" w:rsidR="00000000" w:rsidRPr="00000000">
        <w:rPr>
          <w:rtl w:val="0"/>
        </w:rPr>
        <w:t xml:space="preserve"> — Оплата труда - 65 000 USD; ежемесячный OPEX 1 850 USD (Photon Voice 1 200 + ASR/TTS 250 + AWS 400); разово 3 700 USD - покупка 10 сцен.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My Gallery </w:t>
      </w:r>
      <w:r w:rsidDel="00000000" w:rsidR="00000000" w:rsidRPr="00000000">
        <w:rPr>
          <w:rtl w:val="0"/>
        </w:rPr>
        <w:t xml:space="preserve">— Оплата труда - 32 000 USD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Video-Avatar Studio β</w:t>
      </w:r>
      <w:r w:rsidDel="00000000" w:rsidR="00000000" w:rsidRPr="00000000">
        <w:rPr>
          <w:rtl w:val="0"/>
        </w:rPr>
        <w:t xml:space="preserve"> — Оплата труда - 78 000 USD; ежемесячный OPEX 4 300 USD (2 700 (резервный кластер)  + GPU 600 + TTS/SDXL 400 + S3 100 + внешние API 333 + SLA/мониторинг 167).</w:t>
        <w:br w:type="textWrapping"/>
      </w:r>
    </w:p>
    <w:p w:rsidR="00000000" w:rsidDel="00000000" w:rsidP="00000000" w:rsidRDefault="00000000" w:rsidRPr="00000000" w14:paraId="000000E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Mobile Suite 1.0</w:t>
      </w:r>
      <w:r w:rsidDel="00000000" w:rsidR="00000000" w:rsidRPr="00000000">
        <w:rPr>
          <w:rtl w:val="0"/>
        </w:rPr>
        <w:t xml:space="preserve"> — Оплата труда - 69 000 USD; ежемесячный OPEX 180 USD (FCM/APNS 50 + Store 30 + AWS 100).</w:t>
        <w:br w:type="textWrapping"/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Совокупные капитальные затраты на зарплатный фонд — </w:t>
      </w:r>
      <w:r w:rsidDel="00000000" w:rsidR="00000000" w:rsidRPr="00000000">
        <w:rPr>
          <w:b w:val="1"/>
          <w:rtl w:val="0"/>
        </w:rPr>
        <w:t xml:space="preserve">247 700 USD</w:t>
      </w:r>
      <w:r w:rsidDel="00000000" w:rsidR="00000000" w:rsidRPr="00000000">
        <w:rPr>
          <w:rtl w:val="0"/>
        </w:rPr>
        <w:t xml:space="preserve">.</w:t>
        <w:br w:type="textWrapping"/>
        <w:t xml:space="preserve">Совокупный ежемесячный OPEX — </w:t>
      </w:r>
      <w:r w:rsidDel="00000000" w:rsidR="00000000" w:rsidRPr="00000000">
        <w:rPr>
          <w:b w:val="1"/>
          <w:rtl w:val="0"/>
        </w:rPr>
        <w:t xml:space="preserve">около 6 330 USD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o36nj4m05oa5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9. Development Process &amp;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process:</w:t>
        <w:br w:type="textWrapping"/>
        <w:t xml:space="preserve">sprint_length_days: 14      </w:t>
        <w:tab/>
        <w:t xml:space="preserve"># стандартный двухнедельный спринт</w:t>
        <w:br w:type="textWrapping"/>
        <w:t xml:space="preserve">daily_standup:              </w:t>
        <w:tab/>
        <w:t xml:space="preserve"># ежедневный 10-мин статус-кружок</w:t>
        <w:br w:type="textWrapping"/>
        <w:t xml:space="preserve">time: "10:00 CET"</w:t>
        <w:br w:type="textWrapping"/>
        <w:t xml:space="preserve">format: "Done / Doing / Blockers"</w:t>
        <w:br w:type="textWrapping"/>
        <w:t xml:space="preserve">artefacts:</w:t>
        <w:br w:type="textWrapping"/>
        <w:t xml:space="preserve">- sprint_demo: live-ссылка + changelog.md</w:t>
        <w:br w:type="textWrapping"/>
        <w:t xml:space="preserve">- sprint_retro: 2-3 action-items в Jira</w:t>
        <w:br w:type="textWrapping"/>
        <w:t xml:space="preserve">- weekly_digest: Slack-сообщение #seoma-management (готово / риски)</w:t>
        <w:br w:type="textWrapping"/>
        <w:t xml:space="preserve">- burndown_chart: auto из Jira → Grafana панель</w:t>
        <w:br w:type="textWrapping"/>
        <w:t xml:space="preserve">milestones:</w:t>
        <w:br w:type="textWrapping"/>
        <w:t xml:space="preserve">- name: MVP_internal</w:t>
        <w:br w:type="textWrapping"/>
        <w:t xml:space="preserve">date: "2025-08-31"</w:t>
        <w:br w:type="textWrapping"/>
        <w:t xml:space="preserve">gate: "инкремент открыт тестерам"</w:t>
        <w:br w:type="textWrapping"/>
        <w:t xml:space="preserve">- name: Code_Freeze</w:t>
        <w:br w:type="textWrapping"/>
        <w:t xml:space="preserve">date: "2025-10-10"</w:t>
        <w:br w:type="textWrapping"/>
        <w:t xml:space="preserve">gate: "все фичи в main, только баг-фиксы"</w:t>
        <w:br w:type="textWrapping"/>
        <w:t xml:space="preserve">- name: GA_Launch</w:t>
        <w:br w:type="textWrapping"/>
        <w:t xml:space="preserve">date: "2025-10-25"</w:t>
        <w:br w:type="textWrapping"/>
        <w:t xml:space="preserve">gate: "Go/No-Go checklist подписан"</w:t>
      </w:r>
    </w:p>
    <w:p w:rsidR="00000000" w:rsidDel="00000000" w:rsidP="00000000" w:rsidRDefault="00000000" w:rsidRPr="00000000" w14:paraId="000000F1">
      <w:pPr>
        <w:pStyle w:val="Heading1"/>
        <w:keepNext w:val="0"/>
        <w:keepLines w:val="0"/>
        <w:spacing w:before="480" w:lineRule="auto"/>
        <w:rPr>
          <w:b w:val="1"/>
          <w:sz w:val="22"/>
          <w:szCs w:val="22"/>
        </w:rPr>
      </w:pPr>
      <w:bookmarkStart w:colFirst="0" w:colLast="0" w:name="_mlpdppxypgx3" w:id="23"/>
      <w:bookmarkEnd w:id="23"/>
      <w:r w:rsidDel="00000000" w:rsidR="00000000" w:rsidRPr="00000000">
        <w:rPr>
          <w:b w:val="1"/>
          <w:sz w:val="22"/>
          <w:szCs w:val="22"/>
          <w:rtl w:val="0"/>
        </w:rPr>
        <w:t xml:space="preserve">Ответственные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roles: scrum_master:  "Виталий" product_owner: "Ты" qa_lead:   </w:t>
        <w:tab/>
        <w:t xml:space="preserve">"Вячеслав Зверев"</w:t>
      </w:r>
    </w:p>
    <w:p w:rsidR="00000000" w:rsidDel="00000000" w:rsidP="00000000" w:rsidRDefault="00000000" w:rsidRPr="00000000" w14:paraId="000000F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2"/>
        <w:keepNext w:val="0"/>
        <w:keepLines w:val="0"/>
        <w:spacing w:after="80" w:lineRule="auto"/>
        <w:rPr/>
      </w:pPr>
      <w:bookmarkStart w:colFirst="0" w:colLast="0" w:name="_ubbibfumqq9n" w:id="24"/>
      <w:bookmarkEnd w:id="24"/>
      <w:r w:rsidDel="00000000" w:rsidR="00000000" w:rsidRPr="00000000">
        <w:rPr>
          <w:b w:val="1"/>
          <w:sz w:val="34"/>
          <w:szCs w:val="34"/>
          <w:rtl w:val="0"/>
        </w:rPr>
        <w:t xml:space="preserve">10. Таблица сравнения разных ИИ для Photo2Video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540"/>
        <w:gridCol w:w="1155"/>
        <w:gridCol w:w="1305"/>
        <w:gridCol w:w="1305"/>
        <w:gridCol w:w="1740"/>
        <w:gridCol w:w="1320"/>
        <w:gridCol w:w="1650"/>
        <w:tblGridChange w:id="0">
          <w:tblGrid>
            <w:gridCol w:w="540"/>
            <w:gridCol w:w="1155"/>
            <w:gridCol w:w="1305"/>
            <w:gridCol w:w="1305"/>
            <w:gridCol w:w="1740"/>
            <w:gridCol w:w="1320"/>
            <w:gridCol w:w="165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Сервис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Ключевой тип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Возможности / фишки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Доступ / цены за 1 сек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Когда выбирать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MidJourney (Video)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Text-/Image-to-Video, ≤10 c, 720 p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Параметры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--motion low/high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--raw</w:t>
            </w:r>
            <w:r w:rsidDel="00000000" w:rsidR="00000000" w:rsidRPr="00000000">
              <w:rPr>
                <w:rtl w:val="0"/>
              </w:rPr>
              <w:t xml:space="preserve">, Fast / Relax Mode; ~8× GPU-время от картинки (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docs.midjourney.com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Нужно быстро анимировать «картинку в движении» без кода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Topaz Video AI 7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Upscale / Enhance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24 модели: upscaling до 8K, стабилизация, шумопонижение (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topazlabs.com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$0.15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Реставрация/повышение качества уже снятого видео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Runway Gen-4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Text-/Image-to-Video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Реалистичная физика, согласованность объектов, «production-ready» (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runwayml.com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$0.18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Короткие кинематографичные сцены под монтаж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Kling 2.1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Text / Image → 1080 p видео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Быстрый 5 с output, Multi-Elements (удалять/добавлять детали) (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pollo.ai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$0.12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Нужна китайская модель с детальной анимацией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Veo 3 (Google)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Text-to-Video + нативный звук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Генерирует видео + SFX / диалоги; высокий реализм (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deepmind.google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$0.90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R&amp;D, когда доступ откроют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Higgsfield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Prompt-to-Cinematic-Move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«Кран», «буллет-тайм», сложные камеры одним кликом (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higgsfield.ai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$0.18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Эффектные motion-шоты для соцсетей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Sora (OpenAI)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Универсальный T2V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720 p / 10 c, любой стиль, мультимодальные входы (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openai.com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$0.50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Стратегический мониторинг; интеграции позже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Hailuo MiniMax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Text/Image → видео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Быстрые клипы, 360° орбита камеры, агент-пресеты (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hailuoai.video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$0.30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Визуальные эффекты «из коробки» без кода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HeyGen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Talking-Avatar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100+ языков, Face-&amp; Voice clone; streaming-аватары (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heygen.com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$0.18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Маркетинг, e-learning видеоролики с «говорящей» головой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Hedra (Character-3)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Expressive talking / singing 3D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 (beta)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Omnimodal (текст + изобр.+ аудио), эмоции, lipsync (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hedra-ai.com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$0.22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Креативные клипы с мультяшным или реал. персонажем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Pika Labs 2.x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Text / Image → короткие видео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PikaSwaps, Video-to-Video, эффекты «inflate/melt» (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pollo.ai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$0.12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Быстрые мем-ролики, B-roll для соцсетей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Act-One (Avatars 2.0)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Video-driven Character Anim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Перенос мимики из driving-video без рига (</w:t>
            </w: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runwayml.com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$0.22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Живая анимация иллюстраций, time-travel эффекты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Luma Dream Machine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Text/Image → 10 c 1080 p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Точные 3D-траектории, API, iOS / Web UX (</w:t>
            </w: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en.wikipedia.org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$0.19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Реалистичные физ-шоты, быстрый сторибординг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RW: Стилизатор*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Video-to-Video Style Transfer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Загружаете своё видео + референс-кадр → стильный ролик (</w:t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domoai.app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$0.26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Художественная перекраска под любой арт-стиль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D-ID Avatars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Talking Head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Фото → видео, real-time streaming, 100+ языков (</w:t>
            </w: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d-id.com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$0.19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Персональные ассистенты, боты, презентации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«Синхронизатор губ» (Wav2Lip)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Lip-sync post-proc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 (open-source SaaS)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Точное совмещение аудио и губ на любом видео (</w:t>
            </w: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wav2lip.org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≈ $0.1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Дубляж, перевод, правка уже готового контента</w:t>
            </w:r>
          </w:p>
        </w:tc>
      </w:tr>
    </w:tbl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2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d-id.com/pricing/api/?utm_source=chatgpt.com" TargetMode="External"/><Relationship Id="rId11" Type="http://schemas.openxmlformats.org/officeDocument/2006/relationships/hyperlink" Target="https://higgsfield.ai/?utm_source=chatgpt.com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deepmind.google/models/veo/?utm_source=chatgpt.com" TargetMode="External"/><Relationship Id="rId21" Type="http://schemas.openxmlformats.org/officeDocument/2006/relationships/hyperlink" Target="https://www.wav2lip.org/?utm_source=chatgpt.com" TargetMode="External"/><Relationship Id="rId13" Type="http://schemas.openxmlformats.org/officeDocument/2006/relationships/hyperlink" Target="https://hailuoai.video/?utm_source=chatgpt.com" TargetMode="External"/><Relationship Id="rId12" Type="http://schemas.openxmlformats.org/officeDocument/2006/relationships/hyperlink" Target="https://openai.com/sora/?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llo.ai/m/kling-ai?utm_source=chatgpt.com" TargetMode="External"/><Relationship Id="rId15" Type="http://schemas.openxmlformats.org/officeDocument/2006/relationships/hyperlink" Target="https://www.hedra-ai.com/?utm_source=chatgpt.com" TargetMode="External"/><Relationship Id="rId14" Type="http://schemas.openxmlformats.org/officeDocument/2006/relationships/hyperlink" Target="https://www.heygen.com/api-pricing?utm_source=chatgpt.com" TargetMode="External"/><Relationship Id="rId17" Type="http://schemas.openxmlformats.org/officeDocument/2006/relationships/hyperlink" Target="https://runwayml.com/research/introducing-act-one?utm_source=chatgpt.com" TargetMode="External"/><Relationship Id="rId16" Type="http://schemas.openxmlformats.org/officeDocument/2006/relationships/hyperlink" Target="https://pollo.ai/m/pika-ai?utm_source=chatgpt.com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moai.app/quick-apps/ai-video-style-transfer?utm_source=chatgpt.com" TargetMode="External"/><Relationship Id="rId6" Type="http://schemas.openxmlformats.org/officeDocument/2006/relationships/hyperlink" Target="https://docs.midjourney.com/hc/en-us/articles/37460773864589-Video?utm_source=chatgpt.com" TargetMode="External"/><Relationship Id="rId18" Type="http://schemas.openxmlformats.org/officeDocument/2006/relationships/hyperlink" Target="https://en.wikipedia.org/wiki/Dream_Machine_%28text-to-video_model%29?utm_source=chatgpt.com" TargetMode="External"/><Relationship Id="rId7" Type="http://schemas.openxmlformats.org/officeDocument/2006/relationships/hyperlink" Target="https://www.topazlabs.com/topaz-video-ai?srsltid=AfmBOooL24JeQ3BUr8RZFDuuwyRlmx69O4gAMjI0JA-G9Db_zRcWbD3y&amp;utm_source=chatgpt.com" TargetMode="External"/><Relationship Id="rId8" Type="http://schemas.openxmlformats.org/officeDocument/2006/relationships/hyperlink" Target="https://runwayml.com/research/introducing-runway-gen-4?utm_source=chatgp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