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widowControl/>
      </w:pPr>
      <w:r>
        <w:rPr>
          <w:b/>
        </w:rPr>
        <w:t>МАРКЕТИНГОВЫЙ УСТАВ MOODBOSS</w:t>
      </w:r>
    </w:p>
    <w:p>
      <w:pPr>
        <w:jc w:val="center"/>
        <w:widowControl/>
      </w:pPr>
      <w:r>
        <w:t>ЗАМОРОЖЕННЫЙ КАНОН — редакция от 30 августа 2026 года</w:t>
      </w:r>
    </w:p>
    <w:p>
      <w:pPr>
        <w:jc w:val="center"/>
        <w:widowControl/>
      </w:pPr>
      <w:r>
        <w:rPr>
          <w:b/>
          <w:color w:val="193B5D"/>
          <w:sz w:val="24"/>
        </w:rPr>
        <w:t>«Наука работает на твоё счастье»</w:t>
      </w:r>
    </w:p>
    <w:p>
      <w:pPr>
        <w:spacing w:before="120" w:after="160"/>
        <w:widowControl/>
      </w:pPr>
      <w:r>
        <w:rPr>
          <w:sz w:val="22"/>
        </w:rPr>
        <w:t>Этот Устав — рабочий закон MoodBoss для продуктовой, дизайнерской, технической и маркетинговой команд. Он нужен, чтобы все строили один продукт и одинаково отвечали на пять вопросов: что мы строим → какую пользу даём человеку → как продукт работает → как он должен выглядеть → как о нём говорить.</w:t>
      </w:r>
    </w:p>
    <w:p>
      <w:pPr>
        <w:widowControl/>
      </w:pPr>
      <w:r>
        <w:rPr>
          <w:sz w:val="21"/>
        </w:rPr>
        <w:t>Отдельное руководство по фирменному стилю будет создано после ноябрьской сборки, когда мы увидим собранный продукт в работе. До этого Устав задаёт направление, а утверждённые экраны — его зрительное воплощение.</w:t>
      </w:r>
    </w:p>
    <w:p>
      <w:pPr>
        <w:pStyle w:val="Heading1"/>
        <w:widowControl/>
      </w:pPr>
      <w:r>
        <w:t>1. ЧТО МЫ СТРОИМ</w:t>
      </w:r>
    </w:p>
    <w:p>
      <w:pPr>
        <w:widowControl/>
      </w:pPr>
      <w:r>
        <w:rPr>
          <w:b/>
          <w:sz w:val="24"/>
        </w:rPr>
        <w:t>MoodBoss — персональный прибор управления своим состоянием.</w:t>
      </w:r>
    </w:p>
    <w:p>
      <w:pPr>
        <w:widowControl/>
      </w:pPr>
      <w:r>
        <w:t>Под управлением мы понимаем не обещание «переключить» эмоцию по команде, а нормальный цикл контроля и принятия решений:</w:t>
      </w:r>
    </w:p>
    <w:p>
      <w:pPr>
        <w:pStyle w:val="CharterBullet"/>
        <w:widowControl/>
      </w:pPr>
      <w:r>
        <w:t>— наблюдать, что со мной происходит;</w:t>
      </w:r>
    </w:p>
    <w:p>
      <w:pPr>
        <w:pStyle w:val="CharterBullet"/>
        <w:widowControl/>
      </w:pPr>
      <w:r>
        <w:t>— понимать, что на меня влияет;</w:t>
      </w:r>
    </w:p>
    <w:p>
      <w:pPr>
        <w:pStyle w:val="CharterBullet"/>
        <w:widowControl/>
      </w:pPr>
      <w:r>
        <w:t>— предвидеть вероятные изменения;</w:t>
      </w:r>
    </w:p>
    <w:p>
      <w:pPr>
        <w:pStyle w:val="CharterBullet"/>
        <w:widowControl/>
      </w:pPr>
      <w:r>
        <w:t>— принимать решение;</w:t>
      </w:r>
    </w:p>
    <w:p>
      <w:pPr>
        <w:pStyle w:val="CharterBullet"/>
        <w:widowControl/>
      </w:pPr>
      <w:r>
        <w:t>— действовать;</w:t>
      </w:r>
    </w:p>
    <w:p>
      <w:pPr>
        <w:pStyle w:val="CharterBullet"/>
        <w:widowControl/>
      </w:pPr>
      <w:r>
        <w:t>— смотреть, что изменилось после действия.</w:t>
      </w:r>
    </w:p>
    <w:p>
      <w:pPr>
        <w:widowControl/>
      </w:pPr>
      <w:r>
        <w:t>Эмоциональная погода — итоговый приборный слой MoodBoss. Она превращает множество признаков тела и повседневной жизни в понятную человеку картину его текущего состояния и вероятной динамики.</w:t>
      </w:r>
    </w:p>
    <w:p>
      <w:pPr>
        <w:widowControl/>
      </w:pPr>
      <w:r>
        <w:t>MoodBoss не «знает человека целиком». Он работает с личным контекстом, который постепенно накапливается в продукте: данными, событиями, вопросами, материалами и историей использования. Чем богаче этот контекст, тем точнее MoodBoss может понимать состояние человека и тем полезнее становится.</w:t>
      </w:r>
    </w:p>
    <w:p>
      <w:pPr>
        <w:widowControl/>
      </w:pPr>
      <w:r>
        <w:t>MoodBoss — не набор отдельных модулей. Эмоциональная погода, энергия и стресс, календарь, события, здоровье, память, «Спросить» и «Создать» — части одного прибора.</w:t>
      </w:r>
    </w:p>
    <w:p>
      <w:pPr/>
      <w:r>
        <w:t>MoodBoss — первый пользовательский продукт, в котором технологии SEOMA работают на конкретного человека. SEOMA — технологическая основа; MoodBoss — живая пользовательская среда.</w:t>
      </w:r>
    </w:p>
    <w:p>
      <w:pPr>
        <w:pStyle w:val="Heading1"/>
        <w:widowControl/>
      </w:pPr>
      <w:r>
        <w:t>2. НАУЧНЫЙ ДВИГАТЕЛЬ</w:t>
      </w:r>
    </w:p>
    <w:p>
      <w:pPr>
        <w:widowControl/>
      </w:pPr>
      <w:r>
        <w:t>Научная основа расчёта эмоциональной погоды — действующая «Методология расчётов эмоций и эмоциональной погоды MoodBoss, версия 4.9». Она определяет, какие данные участвуют в расчёте и как они превращаются в показатели состояния.</w:t>
      </w:r>
    </w:p>
    <w:p>
      <w:pPr>
        <w:widowControl/>
      </w:pPr>
      <w:hyperlink r:id="rId9">
        <w:r>
          <w:rPr>
            <w:color w:val="1F5A94"/>
            <w:u w:val="single"/>
            <w:rFonts w:ascii="Arial" w:hAnsi="Arial"/>
            <w:sz w:val="21"/>
          </w:rPr>
          <w:t>Методология MoodBoss 4.9</w:t>
        </w:r>
      </w:hyperlink>
    </w:p>
    <w:p>
      <w:pPr>
        <w:widowControl/>
      </w:pPr>
      <w:r>
        <w:t>В действующей модели учитываются, в зависимости от профиля и доступных данных:</w:t>
      </w:r>
    </w:p>
    <w:p>
      <w:pPr>
        <w:pStyle w:val="CharterBullet"/>
        <w:widowControl/>
      </w:pPr>
      <w:r>
        <w:t>— пол, возраст и особенности профиля;</w:t>
      </w:r>
    </w:p>
    <w:p>
      <w:pPr>
        <w:pStyle w:val="CharterBullet"/>
        <w:widowControl/>
      </w:pPr>
      <w:r>
        <w:t>— гормональная модель;</w:t>
      </w:r>
    </w:p>
    <w:p>
      <w:pPr>
        <w:pStyle w:val="CharterBullet"/>
        <w:widowControl/>
      </w:pPr>
      <w:r>
        <w:t>— сон, движение, пульс и восстановление;</w:t>
      </w:r>
    </w:p>
    <w:p>
      <w:pPr>
        <w:pStyle w:val="CharterBullet"/>
        <w:widowControl/>
      </w:pPr>
      <w:r>
        <w:t>— питание и калорийность;</w:t>
      </w:r>
    </w:p>
    <w:p>
      <w:pPr>
        <w:pStyle w:val="CharterBullet"/>
        <w:widowControl/>
      </w:pPr>
      <w:r>
        <w:t>— события дня — физическая активность, усталость, общение, работа, учёба и другие обстоятельства;</w:t>
      </w:r>
    </w:p>
    <w:p>
      <w:pPr>
        <w:pStyle w:val="CharterBullet"/>
        <w:widowControl/>
      </w:pPr>
      <w:r>
        <w:t>— история состояния человека и накопленный личный контекст.</w:t>
      </w:r>
    </w:p>
    <w:p>
      <w:pPr>
        <w:widowControl/>
      </w:pPr>
      <w:r>
        <w:t>Для женщин и мужчин используются разные модели. Женский профиль репродуктивного возраста учитывает цикл и его фазы. Мужской профиль строится на суточной динамике «утро → день → вечер». Для старших возрастных групп действуют собственные правила Методологии 4.9.</w:t>
      </w:r>
    </w:p>
    <w:p>
      <w:pPr>
        <w:widowControl/>
      </w:pPr>
      <w:r>
        <w:t>Важное правило команды: мы не придумываем научные связи ради красивого экрана или рекламы. То, что какая-либо область жизни показана в MoodBoss, ещё не означает, что её данные автоматически входят в формулу эмоциональной погоды. Новое влияние становится частью расчёта только после появления соответствующего правила в методологии продукта.</w:t>
      </w:r>
    </w:p>
    <w:p>
      <w:pPr>
        <w:pStyle w:val="Heading1"/>
        <w:widowControl/>
      </w:pPr>
      <w:r>
        <w:t>3. КАК ЧЕЛОВЕК ПОЛЬЗУЕТСЯ MOODBOSS</w:t>
      </w:r>
    </w:p>
    <w:p>
      <w:pPr>
        <w:widowControl/>
      </w:pPr>
      <w:r>
        <w:rPr>
          <w:b/>
        </w:rPr>
        <w:t>Главная формула продукта:</w:t>
      </w:r>
    </w:p>
    <w:p>
      <w:pPr>
        <w:jc w:val="center"/>
        <w:widowControl/>
      </w:pPr>
      <w:r>
        <w:rPr>
          <w:b/>
          <w:color w:val="193B5D"/>
          <w:sz w:val="22"/>
        </w:rPr>
        <w:t>ЧТО СО МНОЙ СЕЙЧАС → СПРОСИТЬ ИЛИ СОЗДАТЬ → ПОЛУЧИТЬ РЕЗУЛЬТАТ → СОХРАНИТЬ В ИСТОРИИ → ИСПОЛЬЗОВАТЬ НАКОПЛЕННЫЙ КОНТЕКСТ ДАЛЬШЕ</w:t>
      </w:r>
    </w:p>
    <w:p>
      <w:pPr/>
      <w:r>
        <w:t>Человек познаёт себя и мир рационально — через понимание, и эмоционально — через собственные чувства. СПРОСИТЬ ведёт рациональным путём: понять и решить. СОЗДАТЬ ведёт эмоциональным: увидеть и почувствовать. Решение человек принимает сам.</w:t>
      </w:r>
    </w:p>
    <w:p>
      <w:pPr>
        <w:widowControl/>
      </w:pPr>
      <w:r>
        <w:t>Главный экран обязан за несколько секунд показать:</w:t>
      </w:r>
    </w:p>
    <w:p>
      <w:pPr>
        <w:pStyle w:val="CharterBullet"/>
        <w:widowControl/>
      </w:pPr>
      <w:r>
        <w:t>— что со мной сейчас — персональную погоду, энергию, стресс и краткое объяснение;</w:t>
      </w:r>
    </w:p>
    <w:p>
      <w:pPr>
        <w:pStyle w:val="CharterBullet"/>
        <w:widowControl/>
      </w:pPr>
      <w:r>
        <w:t>— два главных действия — СПРОСИТЬ / СОЗДАТЬ;</w:t>
      </w:r>
    </w:p>
    <w:p>
      <w:pPr>
        <w:pStyle w:val="CharterBullet"/>
        <w:widowControl/>
      </w:pPr>
      <w:r>
        <w:t>— что происходит в моей жизни сегодня — события.</w:t>
      </w:r>
    </w:p>
    <w:p>
      <w:pPr>
        <w:widowControl/>
      </w:pPr>
      <w:r>
        <w:rPr>
          <w:b/>
        </w:rPr>
        <w:t>СПРОСИТЬ</w:t>
      </w:r>
      <w:r>
        <w:t xml:space="preserve"> — понять происходящее и принять решение. Рабочая логика ответа: ЧТО ВИДНО → ЧТО ЭТО ЗНАЧИТ → ЧТО ДЕЛАТЬ.</w:t>
      </w:r>
    </w:p>
    <w:p>
      <w:pPr>
        <w:widowControl/>
      </w:pPr>
      <w:r>
        <w:t>СОЗДАТЬ — увидеть и эмоционально прочувствовать возможную, прошлую, текущую или воображаемую ситуацию: превратить событие, фотографию, воспоминание или замысел в фото, видео, историю и другие виды результата, а после ноября — фильм. Результат может быть способом увидеть ситуацию со стороны и почувствовать собственную реакцию, а может быть самостоятельным творчеством.</w:t>
      </w:r>
    </w:p>
    <w:p>
      <w:pPr>
        <w:widowControl/>
      </w:pPr>
      <w:r>
        <w:t>События и память связывают обе способности. Они дают материал для понимания состояния и для создания, а накопленная история делает MoodBoss всё более личным.</w:t>
      </w:r>
    </w:p>
    <w:p>
      <w:pPr>
        <w:pStyle w:val="Heading1"/>
        <w:widowControl/>
      </w:pPr>
      <w:r>
        <w:t>4. ЧТО MOODBOSS ДОЛЖЕН И НЕ ДОЛЖЕН СОБОЙ ПРЕДСТАВЛЯТЬ</w:t>
      </w:r>
    </w:p>
    <w:p>
      <w:pPr>
        <w:widowControl/>
      </w:pPr>
      <w:r>
        <w:t>MoodBoss не должен превращаться в:</w:t>
      </w:r>
    </w:p>
    <w:p>
      <w:pPr>
        <w:pStyle w:val="CharterBullet"/>
        <w:widowControl/>
      </w:pPr>
      <w:r>
        <w:t>— дневник настроения;</w:t>
      </w:r>
    </w:p>
    <w:p>
      <w:pPr>
        <w:pStyle w:val="CharterBullet"/>
        <w:widowControl/>
      </w:pPr>
      <w:r>
        <w:t>— календарь менструального цикла;</w:t>
      </w:r>
    </w:p>
    <w:p>
      <w:pPr>
        <w:pStyle w:val="CharterBullet"/>
        <w:widowControl/>
      </w:pPr>
      <w:r>
        <w:t>— обычный чат;</w:t>
      </w:r>
    </w:p>
    <w:p>
      <w:pPr>
        <w:pStyle w:val="CharterBullet"/>
        <w:widowControl/>
      </w:pPr>
      <w:r>
        <w:t>— отдельную программу для создания картинок и видео;</w:t>
      </w:r>
    </w:p>
    <w:p>
      <w:pPr>
        <w:pStyle w:val="CharterBullet"/>
        <w:widowControl/>
      </w:pPr>
      <w:r>
        <w:t>— медицинское приложение;</w:t>
      </w:r>
    </w:p>
    <w:p>
      <w:pPr>
        <w:pStyle w:val="CharterBullet"/>
        <w:widowControl/>
      </w:pPr>
      <w:r>
        <w:t>— таблицу показателей ради самих показателей.</w:t>
      </w:r>
    </w:p>
    <w:p>
      <w:pPr>
        <w:widowControl/>
      </w:pPr>
      <w:r>
        <w:t>Эмоции — сердце MoodBoss, но не забор вокруг продукта. Здоровье, события, память, отношения, работа, деньги и другие области жизни нужны настолько, насколько они помогают человеку лучше понимать своё состояние, принимать решения и сохранять важное.</w:t>
      </w:r>
    </w:p>
    <w:p>
      <w:pPr>
        <w:widowControl/>
      </w:pPr>
      <w:r>
        <w:t>Женский цикл остаётся важным живым сценарием, но не определяет весь рынок и весь язык MoodBoss. Мужские, парные, событийные, творческие и другие личные сценарии — части одного продукта.</w:t>
      </w:r>
    </w:p>
    <w:p>
      <w:pPr>
        <w:pStyle w:val="Heading1"/>
        <w:widowControl/>
      </w:pPr>
      <w:r>
        <w:t>5. УТВЕРЖДЁННЫЙ ВНЕШНИЙ ВИД</w:t>
      </w:r>
    </w:p>
    <w:p>
      <w:pPr>
        <w:widowControl/>
      </w:pPr>
      <w:r>
        <w:t>Зрительный источник истины для текущего этапа — семь экранов направления MoodBoss от 27.08.2026. Они имеют приоритет над более ранними макетами 05.08 и 20.08.</w:t>
      </w:r>
    </w:p>
    <w:p>
      <w:pPr>
        <w:widowControl/>
      </w:pPr>
      <w:hyperlink r:id="rId10">
        <w:r>
          <w:rPr>
            <w:color w:val="1F5A94"/>
            <w:u w:val="single"/>
            <w:rFonts w:ascii="Arial" w:hAnsi="Arial"/>
            <w:sz w:val="21"/>
          </w:rPr>
          <w:t>Папка с утверждёнными семью экранами MoodBoss</w:t>
        </w:r>
      </w:hyperlink>
    </w:p>
    <w:p>
      <w:pPr>
        <w:widowControl/>
      </w:pPr>
      <w:r>
        <w:t>Визуальный закон текущей версии:</w:t>
      </w:r>
    </w:p>
    <w:p>
      <w:pPr>
        <w:pStyle w:val="CharterBullet"/>
        <w:widowControl/>
      </w:pPr>
      <w:r>
        <w:t>— светлая, ясная, спокойная основа;</w:t>
      </w:r>
    </w:p>
    <w:p>
      <w:pPr>
        <w:pStyle w:val="CharterBullet"/>
        <w:widowControl/>
      </w:pPr>
      <w:r>
        <w:t>— персональная «погода» ощущается зрительно через небо, свет, цвет и состояние экрана;</w:t>
      </w:r>
    </w:p>
    <w:p>
      <w:pPr>
        <w:pStyle w:val="CharterBullet"/>
        <w:widowControl/>
      </w:pPr>
      <w:r>
        <w:t>— цвет помогает почувствовать состояние человека, но не заливает всё приложение и не мешает чтению;</w:t>
      </w:r>
    </w:p>
    <w:p>
      <w:pPr>
        <w:pStyle w:val="CharterBullet"/>
        <w:widowControl/>
      </w:pPr>
      <w:r>
        <w:t>— главное видно сразу: что со мной → СПРОСИТЬ / СОЗДАТЬ → что происходит сегодня;</w:t>
      </w:r>
    </w:p>
    <w:p>
      <w:pPr>
        <w:pStyle w:val="CharterBullet"/>
        <w:widowControl/>
      </w:pPr>
      <w:r>
        <w:t>— крупные действия важнее второстепенных показателей;</w:t>
      </w:r>
    </w:p>
    <w:p>
      <w:pPr>
        <w:pStyle w:val="CharterBullet"/>
        <w:widowControl/>
      </w:pPr>
      <w:r>
        <w:t>— данные объясняют жизнь человека и не превращают приложение в «музей показателей»;</w:t>
      </w:r>
    </w:p>
    <w:p>
      <w:pPr>
        <w:pStyle w:val="CharterBullet"/>
        <w:widowControl/>
      </w:pPr>
      <w:r>
        <w:t>— фото, видео, истории и фильм принадлежат тому же миру MoodBoss и входят в него через «Создать» и события, а не выглядят отдельной программой;</w:t>
      </w:r>
    </w:p>
    <w:p>
      <w:pPr>
        <w:pStyle w:val="CharterBullet"/>
        <w:widowControl/>
      </w:pPr>
      <w:r>
        <w:t>— текст легко читается; мелкие, бледные и малоконтрастные надписи не допускаются.</w:t>
      </w:r>
    </w:p>
    <w:p>
      <w:pPr>
        <w:widowControl/>
      </w:pPr>
      <w:r>
        <w:t>Показанные на концептуальных экранах цифры и личные данные являются демонстрационными. Реальные данные владельца или пользователя не используются как украшение макета.</w:t>
      </w:r>
    </w:p>
    <w:p>
      <w:pPr>
        <w:widowControl/>
      </w:pPr>
      <w:r>
        <w:t>Дизайнер отвечает за качество и красоту решения. Продуктовая логика, иерархия экранов и смысл действий задаются настоящим Уставом и утверждённым пакетом экранов.</w:t>
      </w:r>
    </w:p>
    <w:p>
      <w:pPr>
        <w:pStyle w:val="Heading1"/>
        <w:widowControl/>
      </w:pPr>
      <w:r>
        <w:t>6. ЖЕНСКИЙ И МУЖСКОЙ ПРОФИЛИ</w:t>
      </w:r>
    </w:p>
    <w:p>
      <w:pPr>
        <w:widowControl/>
      </w:pPr>
      <w:r>
        <w:t>Женский и мужской профили — не одна и та же Главная и не один и тот же календарь с разными подписями.</w:t>
      </w:r>
    </w:p>
    <w:p>
      <w:pPr>
        <w:pStyle w:val="CharterBullet"/>
        <w:widowControl/>
      </w:pPr>
      <w:r>
        <w:t>— женская логика репродуктивного возраста опирается на цикл и его фазы;</w:t>
      </w:r>
    </w:p>
    <w:p>
      <w:pPr>
        <w:pStyle w:val="CharterBullet"/>
        <w:widowControl/>
      </w:pPr>
      <w:r>
        <w:t>— мужская Главная опирается на суточную динамику «утро → день → вечер»;</w:t>
      </w:r>
    </w:p>
    <w:p>
      <w:pPr>
        <w:pStyle w:val="CharterBullet"/>
        <w:widowControl/>
      </w:pPr>
      <w:r>
        <w:t>— мужской календарь должен быть спроектирован отдельно и не может быть женским календарём, из которого просто убрали менструацию;</w:t>
      </w:r>
    </w:p>
    <w:p>
      <w:pPr>
        <w:pStyle w:val="CharterBullet"/>
        <w:widowControl/>
      </w:pPr>
      <w:r>
        <w:t>— пока мужской календарь не спроектирован, его нельзя изображать как готовую функцию.</w:t>
      </w:r>
    </w:p>
    <w:p>
      <w:pPr>
        <w:pStyle w:val="Heading1"/>
        <w:widowControl/>
      </w:pPr>
      <w:r>
        <w:t>7. ДВА ВЫПУСКА — ОДНА ГЛАВНАЯ</w:t>
      </w:r>
    </w:p>
    <w:p>
      <w:pPr>
        <w:widowControl/>
      </w:pPr>
      <w:r>
        <w:t>Сентябрь 2026. Главная получает окончательную конструкцию текущего этапа: эмоциональная погода → СПРОСИТЬ / СОЗДАТЬ → события. В «Создать» доступно то, что уже работает в приложении: фото и видео.</w:t>
      </w:r>
    </w:p>
    <w:p>
      <w:pPr>
        <w:widowControl/>
      </w:pPr>
      <w:r>
        <w:rPr>
          <w:b/>
        </w:rPr>
        <w:t>Ноябрь 2026.</w:t>
      </w:r>
      <w:r>
        <w:t xml:space="preserve"> Главный экран заново не переделывается. После готовности фильма он добавляется внутрь уже существующего действия «Создать». Дом остаётся тем же; открывается новая комната.</w:t>
      </w:r>
    </w:p>
    <w:p>
      <w:pPr>
        <w:widowControl/>
      </w:pPr>
      <w:r>
        <w:t>Метки на утверждённых экранах — «СЕНТЯБРЬ», «НОЯБРЬ», «КОНЦЕПТ» — обязательны по смыслу. Концепт показывает направление, но сам по себе не является заказом на новую разработку.</w:t>
      </w:r>
    </w:p>
    <w:p>
      <w:pPr>
        <w:widowControl/>
      </w:pPr>
      <w:r>
        <w:t>Разделы «Здоровье» и «Деньги» в пакете 27.08 показывают направление развития. Их наличие в концепте не означает автоматически ни готовность всей функции, ни включение всех показанных данных в научную модель.</w:t>
      </w:r>
    </w:p>
    <w:p>
      <w:pPr>
        <w:pStyle w:val="Heading1"/>
        <w:widowControl/>
      </w:pPr>
      <w:r>
        <w:t>8. ГЛАВНОЕ ОБЕЩАНИЕ И ЯЗЫК</w:t>
      </w:r>
    </w:p>
    <w:p>
      <w:pPr>
        <w:widowControl/>
      </w:pPr>
      <w:r>
        <w:rPr>
          <w:b/>
        </w:rPr>
        <w:t>Главный принцип MoodBoss: «Наука работает на твоё счастье».</w:t>
      </w:r>
    </w:p>
    <w:p>
      <w:pPr>
        <w:widowControl/>
      </w:pPr>
      <w:r>
        <w:t>Это означает: MoodBoss опирается на данные, историю и наблюдаемые закономерности. Он не продаёт мистику и не обещает человеку управлять судьбой. Его ценность — дать больше контроля над собственным состоянием за счёт понимания, прогноза и решения.</w:t>
      </w:r>
    </w:p>
    <w:p>
      <w:pPr>
        <w:widowControl/>
      </w:pPr>
      <w:r>
        <w:t>Язык MoodBoss должен быть человеческим и литературным. Мы объясняем пользу, а не устройство технологии. Если мысль можно сказать обычным русским словом, профессиональный жаргон не используется.</w:t>
      </w:r>
    </w:p>
    <w:p>
      <w:pPr>
        <w:widowControl/>
      </w:pPr>
      <w:r>
        <w:t>В приложении главные команды — СПРОСИТЬ / СОЗДАТЬ. В рекламе, на сайте и в описании продукта слова могут быть другими, но смысл должен оставаться тем же.</w:t>
      </w:r>
    </w:p>
    <w:p>
      <w:pPr>
        <w:widowControl/>
      </w:pPr>
      <w:r>
        <w:t>Мы не продаём технологию как самостоятельную ценность. Человек покупает понимание себя, возможность принять решение, прогноз, память и красивый результат.</w:t>
      </w:r>
    </w:p>
    <w:p>
      <w:pPr>
        <w:pStyle w:val="Heading1"/>
      </w:pPr>
      <w:r>
        <w:t>ДАННЫЕ И ДОВЕРИЕ</w:t>
      </w:r>
    </w:p>
    <w:p>
      <w:pPr/>
      <w:r>
        <w:t>Данные принадлежат человеку. Они служат его собственной картине состояния и его результатам. Доверие и безопасность — условие существования продукта, а не раздел в документах.</w:t>
      </w:r>
    </w:p>
    <w:p>
      <w:pPr>
        <w:pStyle w:val="Heading1"/>
        <w:widowControl/>
      </w:pPr>
      <w:r>
        <w:t>9. КАК МЫ ПОКАЗЫВАЕМ MOODBOSS ЛЮДЯМ</w:t>
      </w:r>
    </w:p>
    <w:p>
      <w:pPr>
        <w:widowControl/>
      </w:pPr>
      <w:r>
        <w:t>У MoodBoss несколько входов в один продукт:</w:t>
      </w:r>
    </w:p>
    <w:p>
      <w:pPr>
        <w:pStyle w:val="CharterBullet"/>
        <w:widowControl/>
      </w:pPr>
      <w:r>
        <w:t>— «Что со мной?» — увидеть и понять состояние;</w:t>
      </w:r>
    </w:p>
    <w:p>
      <w:pPr>
        <w:pStyle w:val="CharterBullet"/>
        <w:widowControl/>
      </w:pPr>
      <w:r>
        <w:t>— «Что будет дальше?» — увидеть вероятную динамику;</w:t>
      </w:r>
    </w:p>
    <w:p>
      <w:pPr>
        <w:pStyle w:val="CharterBullet"/>
        <w:widowControl/>
      </w:pPr>
      <w:r>
        <w:t>— «Что мне делать?» — спросить и принять решение;</w:t>
      </w:r>
    </w:p>
    <w:p>
      <w:pPr>
        <w:pStyle w:val="CharterBullet"/>
      </w:pPr>
      <w:r>
        <w:t>— «А если бы?..» — увидеть возможную ситуацию и прочувствовать свою реакцию до реального выбора;</w:t>
      </w:r>
    </w:p>
    <w:p>
      <w:pPr>
        <w:pStyle w:val="CharterBullet"/>
        <w:widowControl/>
      </w:pPr>
      <w:r>
        <w:t>— «Создай из моей жизни» — получить фото, видео, историю или фильм;</w:t>
      </w:r>
    </w:p>
    <w:p>
      <w:pPr>
        <w:pStyle w:val="CharterBullet"/>
        <w:widowControl/>
      </w:pPr>
      <w:r>
        <w:t>— «Мы вдвоём» — парный сценарий;</w:t>
      </w:r>
    </w:p>
    <w:p>
      <w:pPr>
        <w:pStyle w:val="CharterBullet"/>
        <w:widowControl/>
      </w:pPr>
      <w:r>
        <w:t>— событие или воспоминание — мост к пониманию, памяти и созданию.</w:t>
      </w:r>
    </w:p>
    <w:p>
      <w:pPr>
        <w:widowControl/>
      </w:pPr>
      <w:r>
        <w:t>Правило пяти секунд: человек должен за несколько секунд понять обещанную пользу и увидеть, куда нажать, чтобы её получить.</w:t>
      </w:r>
    </w:p>
    <w:p>
      <w:pPr>
        <w:widowControl/>
      </w:pPr>
      <w:r>
        <w:t>Если мы показываем создание, мы показываем результат, а не внутреннюю механику. Если показываем прогноз, объясняем, что ожидается и почему, а не рисуем магическую кривую.</w:t>
      </w:r>
    </w:p>
    <w:p>
      <w:pPr>
        <w:widowControl/>
      </w:pPr>
      <w:r>
        <w:t>Сайт, реклама и страницы приложения должны вести к тому же MoodBoss, который человек получает после установки. Будущая функция может обсуждаться внутри команды, но не изображается как уже доступная пользователю.</w:t>
      </w:r>
    </w:p>
    <w:p>
      <w:pPr>
        <w:widowControl/>
      </w:pPr>
      <w:r>
        <w:t>Русская, испанская и английская версии — один продукт. Перевод может быть естественным для языка, но не имеет права менять смысл, обещание или устройство MoodBoss.</w:t>
      </w:r>
    </w:p>
    <w:p>
      <w:pPr>
        <w:pStyle w:val="Heading1"/>
        <w:widowControl/>
      </w:pPr>
      <w:r>
        <w:t>10. КАК МЫ ПОНИМАЕМ, ЧТО МАРКЕТИНГ РАБОТАЕТ</w:t>
      </w:r>
    </w:p>
    <w:p>
      <w:pPr>
        <w:widowControl/>
      </w:pPr>
      <w:r>
        <w:t>Мы оцениваем не только установки. Главный признак качества — человек получил первую полезную ценность и вернулся.</w:t>
      </w:r>
    </w:p>
    <w:p>
      <w:pPr>
        <w:widowControl/>
      </w:pPr>
      <w:r>
        <w:t>Минимальная наблюдаемая цепочка:</w:t>
      </w:r>
    </w:p>
    <w:p>
      <w:pPr>
        <w:pStyle w:val="CharterBullet"/>
        <w:widowControl/>
      </w:pPr>
      <w:r>
        <w:t>— открыл Главную;</w:t>
      </w:r>
    </w:p>
    <w:p>
      <w:pPr>
        <w:pStyle w:val="CharterBullet"/>
        <w:widowControl/>
      </w:pPr>
      <w:r>
        <w:t>— увидел и понял персональную погоду;</w:t>
      </w:r>
    </w:p>
    <w:p>
      <w:pPr>
        <w:pStyle w:val="CharterBullet"/>
        <w:widowControl/>
      </w:pPr>
      <w:r>
        <w:t>— задал вопрос или начал создание;</w:t>
      </w:r>
    </w:p>
    <w:p>
      <w:pPr>
        <w:pStyle w:val="CharterBullet"/>
        <w:widowControl/>
      </w:pPr>
      <w:r>
        <w:t>— получил результат;</w:t>
      </w:r>
    </w:p>
    <w:p>
      <w:pPr>
        <w:pStyle w:val="CharterBullet"/>
        <w:widowControl/>
      </w:pPr>
      <w:r>
        <w:t>— сохранил событие или результат либо вернулся позже.</w:t>
      </w:r>
    </w:p>
    <w:p>
      <w:pPr>
        <w:widowControl/>
      </w:pPr>
      <w:r>
        <w:t>Конкретные показатели, пороги и бюджеты живут в рабочей аналитике и текущих планах. Устав задаёт логику, но не подменяет её числами.</w:t>
      </w:r>
    </w:p>
    <w:p>
      <w:pPr>
        <w:pStyle w:val="Heading1"/>
        <w:widowControl/>
      </w:pPr>
      <w:r>
        <w:t>11. КАК КОМАНДА ПРИНИМАЕТ РЕШЕНИЯ</w:t>
      </w:r>
    </w:p>
    <w:p>
      <w:pPr>
        <w:widowControl/>
      </w:pPr>
      <w:r>
        <w:t>Подрядчик не определяет, что такое MoodBoss. Дизайн, разработка и продвижение реализуют утверждённую продуктовую конструкцию.</w:t>
      </w:r>
    </w:p>
    <w:p>
      <w:pPr>
        <w:widowControl/>
      </w:pPr>
      <w:r>
        <w:t>Любая новая идея о продукте или рекламе должна отвечать на четыре вопроса:</w:t>
      </w:r>
    </w:p>
    <w:p>
      <w:pPr>
        <w:pStyle w:val="CharterBullet"/>
        <w:widowControl/>
      </w:pPr>
      <w:r>
        <w:t>— какую живую проблему или желание человека она затрагивает;</w:t>
      </w:r>
    </w:p>
    <w:p>
      <w:pPr>
        <w:pStyle w:val="CharterBullet"/>
        <w:widowControl/>
      </w:pPr>
      <w:r>
        <w:t>— какую способность MoodBoss она показывает;</w:t>
      </w:r>
    </w:p>
    <w:p>
      <w:pPr>
        <w:pStyle w:val="CharterBullet"/>
        <w:widowControl/>
      </w:pPr>
      <w:r>
        <w:t>— какой экран и какое действие встречают человека;</w:t>
      </w:r>
    </w:p>
    <w:p>
      <w:pPr>
        <w:pStyle w:val="CharterBullet"/>
        <w:widowControl/>
      </w:pPr>
      <w:r>
        <w:t>— каким наблюдаемым результатом подтверждается ценность.</w:t>
      </w:r>
    </w:p>
    <w:p>
      <w:pPr>
        <w:widowControl/>
      </w:pPr>
      <w:r>
        <w:t>Красивый макет, техническая возможность или предложение подрядчика сами по себе не создают продуктовую необходимость. Мы сначала решаем, зачем это человеку и нужно ли это сейчас, и только потом обсуждаем новую работу.</w:t>
      </w:r>
    </w:p>
    <w:p>
      <w:pPr>
        <w:pStyle w:val="Heading1"/>
        <w:widowControl/>
      </w:pPr>
      <w:r>
        <w:t>12. ЧТО КОМАНДА ДОЛЖНА ПОМНИТЬ ЗА 30 СЕКУНД</w:t>
      </w:r>
    </w:p>
    <w:p>
      <w:pPr>
        <w:pStyle w:val="CharterBullet"/>
        <w:widowControl/>
      </w:pPr>
      <w:r>
        <w:t>— MoodBoss — персональный прибор управления своим состоянием.</w:t>
      </w:r>
    </w:p>
    <w:p>
      <w:pPr>
        <w:pStyle w:val="CharterBullet"/>
        <w:widowControl/>
      </w:pPr>
      <w:r>
        <w:t>— Научный двигатель — эмоциональная погода по Методологии 4.9.</w:t>
      </w:r>
    </w:p>
    <w:p>
      <w:pPr>
        <w:pStyle w:val="CharterBullet"/>
        <w:widowControl/>
      </w:pPr>
      <w:r>
        <w:t>— Главная показывает: что со мной → СПРОСИТЬ / СОЗДАТЬ → что происходит сегодня.</w:t>
      </w:r>
    </w:p>
    <w:p>
      <w:pPr>
        <w:pStyle w:val="CharterBullet"/>
        <w:widowControl/>
      </w:pPr>
      <w:r>
        <w:t>— «Спросить» помогает понять и решить. «Создать» помогает увидеть и прочувствовать — возможное, прошлое, текущее или воображаемое.</w:t>
      </w:r>
    </w:p>
    <w:p>
      <w:pPr>
        <w:pStyle w:val="CharterBullet"/>
        <w:widowControl/>
      </w:pPr>
      <w:r>
        <w:t>— События и память делают MoodBoss всё более личным и полезным.</w:t>
      </w:r>
    </w:p>
    <w:p>
      <w:pPr>
        <w:pStyle w:val="CharterBullet"/>
        <w:widowControl/>
      </w:pPr>
      <w:r>
        <w:t>— Женский и мужской профили имеют разную временную логику; мужской календарь нельзя копировать из женского.</w:t>
      </w:r>
    </w:p>
    <w:p>
      <w:pPr>
        <w:pStyle w:val="CharterBullet"/>
        <w:widowControl/>
      </w:pPr>
      <w:r>
        <w:t>— Утверждённый зрительный ориентир — семь экранов от 27.08.2026.</w:t>
      </w:r>
    </w:p>
    <w:p>
      <w:pPr>
        <w:pStyle w:val="CharterBullet"/>
        <w:widowControl/>
      </w:pPr>
      <w:r>
        <w:t>— Сентябрь и ноябрь используют одну Главную: в ноябре фильм добавляется внутрь «Создать».</w:t>
      </w:r>
    </w:p>
    <w:p>
      <w:pPr>
        <w:pStyle w:val="CharterBullet"/>
        <w:widowControl/>
      </w:pPr>
      <w:r>
        <w:t>— Мы продаём человеку пользу и контроль, а не технологические термины.</w:t>
      </w:r>
    </w:p>
    <w:p>
      <w:pPr>
        <w:pStyle w:val="CharterBullet"/>
        <w:widowControl/>
      </w:pPr>
      <w:r>
        <w:t>— Мы строим один MoodBoss, а не набор разрозненных функций.</w:t>
      </w:r>
    </w:p>
    <w:p>
      <w:pPr>
        <w:spacing w:before="200" w:after="0"/>
        <w:jc w:val="center"/>
        <w:widowControl/>
      </w:pPr>
      <w:r>
        <w:rPr>
          <w:b/>
          <w:color w:val="193B5D"/>
          <w:sz w:val="24"/>
        </w:rPr>
        <w:t>Наука работает на твоё счастье.</w:t>
      </w:r>
    </w:p>
    <w:sectPr w:rsidR="00FC693F" w:rsidRPr="0006063C" w:rsidSect="00034616">
      <w:footerReference w:type="default" r:id="rId11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28282"/>
        <w:sz w:val="16"/>
      </w:rPr>
      <w:t xml:space="preserve">MoodBoss • Маркетинговый устав • 30.08.2026   |   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93B5D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B5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93B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arterBullet">
    <w:name w:val="Charter Bullet"/>
    <w:basedOn w:val="Normal"/>
    <w:pPr>
      <w:spacing w:after="70"/>
      <w:ind w:left="288" w:hanging="202"/>
    </w:pPr>
    <w:rPr>
      <w:rFonts w:ascii="Arial" w:hAnsi="Arial" w:eastAsia="Arial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bS3sI5MFiiZ5Nm3xWrkpCn3qjG34QKqk/edit" TargetMode="External"/><Relationship Id="rId10" Type="http://schemas.openxmlformats.org/officeDocument/2006/relationships/hyperlink" Target="https://drive.google.com/drive/folders/1iU-nayCzQd9VUJzoLber62YAlayUf7BO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Маркетинговый устав MoodBoss</dc:title>
  <dc:subject>Рабочий устав продукта MoodBoss</dc:subject>
  <dc:creator>MoodBoss</dc:creator>
  <cp:keywords>MoodBoss, маркетинговый устав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